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1F068A">
        <w:rPr>
          <w:b/>
          <w:color w:val="000000" w:themeColor="text1"/>
          <w:sz w:val="24"/>
          <w:szCs w:val="24"/>
        </w:rPr>
        <w:t>075</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9101DA" w:rsidRPr="008E24C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D151AB" w:rsidRPr="008E24C5">
        <w:rPr>
          <w:b/>
          <w:color w:val="000000" w:themeColor="text1"/>
          <w:sz w:val="24"/>
          <w:szCs w:val="24"/>
        </w:rPr>
        <w:t>3290</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FC33ED" w:rsidRPr="008E24C5">
        <w:rPr>
          <w:b/>
          <w:color w:val="000000" w:themeColor="text1"/>
          <w:sz w:val="24"/>
          <w:szCs w:val="24"/>
        </w:rPr>
        <w:t>Promoção e Assistência Social</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Pr="008E24C5">
        <w:rPr>
          <w:b/>
          <w:bCs/>
          <w:color w:val="000000" w:themeColor="text1"/>
          <w:sz w:val="24"/>
          <w:szCs w:val="24"/>
        </w:rPr>
        <w:t xml:space="preserve">Menor Preço UNITÁRIO,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1F068A">
        <w:rPr>
          <w:b/>
          <w:color w:val="000000" w:themeColor="text1"/>
          <w:sz w:val="24"/>
          <w:szCs w:val="24"/>
        </w:rPr>
        <w:t>14</w:t>
      </w:r>
      <w:r w:rsidRPr="008E24C5">
        <w:rPr>
          <w:b/>
          <w:color w:val="000000" w:themeColor="text1"/>
          <w:sz w:val="24"/>
          <w:szCs w:val="24"/>
        </w:rPr>
        <w:t>/</w:t>
      </w:r>
      <w:r w:rsidR="001F068A">
        <w:rPr>
          <w:b/>
          <w:color w:val="000000" w:themeColor="text1"/>
          <w:sz w:val="24"/>
          <w:szCs w:val="24"/>
        </w:rPr>
        <w:t>09</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1F068A">
        <w:rPr>
          <w:b/>
          <w:bCs/>
          <w:color w:val="000000" w:themeColor="text1"/>
          <w:sz w:val="24"/>
          <w:szCs w:val="24"/>
        </w:rPr>
        <w:t>09</w:t>
      </w:r>
      <w:r w:rsidRPr="008E24C5">
        <w:rPr>
          <w:b/>
          <w:bCs/>
          <w:color w:val="000000" w:themeColor="text1"/>
          <w:sz w:val="24"/>
          <w:szCs w:val="24"/>
        </w:rPr>
        <w:t>h</w:t>
      </w:r>
      <w:r w:rsidR="001F068A">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8E24C5" w:rsidRDefault="008A6E70" w:rsidP="00B53E30">
      <w:pPr>
        <w:pStyle w:val="Cabealho"/>
        <w:tabs>
          <w:tab w:val="clear" w:pos="4419"/>
          <w:tab w:val="clear" w:pos="8838"/>
        </w:tabs>
        <w:jc w:val="both"/>
        <w:rPr>
          <w:b/>
          <w:color w:val="000000" w:themeColor="text1"/>
          <w:sz w:val="24"/>
          <w:szCs w:val="24"/>
        </w:rPr>
      </w:pPr>
    </w:p>
    <w:p w:rsidR="00A8785B" w:rsidRPr="008E24C5" w:rsidRDefault="00521E97" w:rsidP="00BF0D5E">
      <w:pPr>
        <w:spacing w:line="360" w:lineRule="auto"/>
        <w:jc w:val="both"/>
        <w:rPr>
          <w:bCs/>
          <w:color w:val="000000" w:themeColor="text1"/>
          <w:sz w:val="24"/>
          <w:szCs w:val="24"/>
        </w:rPr>
      </w:pPr>
      <w:r w:rsidRPr="008E24C5">
        <w:rPr>
          <w:color w:val="000000" w:themeColor="text1"/>
          <w:sz w:val="24"/>
          <w:szCs w:val="24"/>
        </w:rPr>
        <w:t xml:space="preserve">1.1 - </w:t>
      </w:r>
      <w:r w:rsidR="00BF0D5E" w:rsidRPr="008E24C5">
        <w:rPr>
          <w:color w:val="000000" w:themeColor="text1"/>
          <w:sz w:val="24"/>
          <w:szCs w:val="24"/>
        </w:rPr>
        <w:t xml:space="preserve">Aquisição de </w:t>
      </w:r>
      <w:r w:rsidR="008E24C5" w:rsidRPr="008E24C5">
        <w:rPr>
          <w:color w:val="000000" w:themeColor="text1"/>
          <w:sz w:val="24"/>
          <w:szCs w:val="24"/>
        </w:rPr>
        <w:t>material de limpeza</w:t>
      </w:r>
      <w:r w:rsidR="00BF0D5E" w:rsidRPr="008E24C5">
        <w:rPr>
          <w:color w:val="000000" w:themeColor="text1"/>
          <w:sz w:val="24"/>
          <w:szCs w:val="24"/>
        </w:rPr>
        <w:t xml:space="preserve"> para atender a demanda da Casa Lar Municipal Maria Áurea Rodrigues Erthal, que abriga até 10 (dez) crianças com idades entre 0 à 18 anos incompletos</w:t>
      </w:r>
      <w:r w:rsidR="00882BB3" w:rsidRPr="008E24C5">
        <w:rPr>
          <w:color w:val="000000" w:themeColor="text1"/>
          <w:sz w:val="24"/>
          <w:szCs w:val="24"/>
        </w:rPr>
        <w:t>,</w:t>
      </w:r>
      <w:r w:rsidR="00882BB3" w:rsidRPr="008E24C5">
        <w:rPr>
          <w:bCs/>
          <w:color w:val="000000" w:themeColor="text1"/>
          <w:sz w:val="24"/>
          <w:szCs w:val="24"/>
        </w:rPr>
        <w:t xml:space="preserve"> </w:t>
      </w:r>
      <w:r w:rsidR="00882BB3" w:rsidRPr="008E24C5">
        <w:rPr>
          <w:color w:val="000000" w:themeColor="text1"/>
          <w:sz w:val="24"/>
          <w:szCs w:val="24"/>
        </w:rPr>
        <w:t>conforme especificações no Anexo I – Termo de Referência,</w:t>
      </w:r>
      <w:r w:rsidR="00882BB3" w:rsidRPr="008E24C5">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262443" w:rsidRPr="008E24C5" w:rsidRDefault="00262443" w:rsidP="00BF0D5E">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E24C5">
        <w:rPr>
          <w:b/>
          <w:color w:val="000000" w:themeColor="text1"/>
          <w:sz w:val="24"/>
          <w:szCs w:val="24"/>
        </w:rPr>
        <w:t>DO PRAZO, REQUISITOS PARA ENTREGA, DA QUALIFICAÇÃO DO PRODUTO</w:t>
      </w:r>
    </w:p>
    <w:p w:rsidR="008E24C5" w:rsidRPr="008E24C5" w:rsidRDefault="008E24C5" w:rsidP="008E24C5">
      <w:pPr>
        <w:spacing w:line="360" w:lineRule="auto"/>
        <w:jc w:val="both"/>
        <w:rPr>
          <w:b/>
          <w:color w:val="000000" w:themeColor="text1"/>
          <w:sz w:val="24"/>
        </w:rPr>
      </w:pPr>
      <w:r w:rsidRPr="008E24C5">
        <w:rPr>
          <w:color w:val="000000" w:themeColor="text1"/>
          <w:sz w:val="24"/>
        </w:rPr>
        <w:t xml:space="preserve">2.1- </w:t>
      </w:r>
      <w:r w:rsidRPr="008E24C5">
        <w:rPr>
          <w:b/>
          <w:color w:val="000000" w:themeColor="text1"/>
          <w:sz w:val="24"/>
          <w:u w:val="single"/>
        </w:rPr>
        <w:t>Após</w:t>
      </w:r>
      <w:r w:rsidRPr="008E24C5">
        <w:rPr>
          <w:color w:val="000000" w:themeColor="text1"/>
          <w:sz w:val="24"/>
        </w:rPr>
        <w:t xml:space="preserve"> a emissão da nota de empenho e assinatura do contrato elaborado pela Procuradoria Jurídica Municipal, a Empresa vencedora do certame terá 20 (vinte) dias úteis para realizar a entrega </w:t>
      </w:r>
      <w:r w:rsidRPr="008E24C5">
        <w:rPr>
          <w:b/>
          <w:color w:val="000000" w:themeColor="text1"/>
          <w:sz w:val="24"/>
        </w:rPr>
        <w:t>INTEGRAL</w:t>
      </w:r>
      <w:r w:rsidRPr="008E24C5">
        <w:rPr>
          <w:color w:val="000000" w:themeColor="text1"/>
          <w:sz w:val="24"/>
        </w:rPr>
        <w:t xml:space="preserve"> dos itens solicitados. </w:t>
      </w:r>
    </w:p>
    <w:p w:rsidR="008E24C5" w:rsidRPr="008E24C5" w:rsidRDefault="008E24C5" w:rsidP="008E24C5">
      <w:pPr>
        <w:pStyle w:val="PargrafodaLista"/>
        <w:spacing w:line="360" w:lineRule="auto"/>
        <w:ind w:left="360"/>
        <w:jc w:val="both"/>
        <w:rPr>
          <w:color w:val="000000" w:themeColor="text1"/>
          <w:sz w:val="22"/>
        </w:rPr>
      </w:pPr>
    </w:p>
    <w:p w:rsidR="008E24C5" w:rsidRPr="008E24C5" w:rsidRDefault="008E24C5" w:rsidP="008E24C5">
      <w:pPr>
        <w:spacing w:line="360" w:lineRule="auto"/>
        <w:jc w:val="both"/>
        <w:rPr>
          <w:color w:val="000000" w:themeColor="text1"/>
          <w:sz w:val="24"/>
        </w:rPr>
      </w:pPr>
      <w:r w:rsidRPr="008E24C5">
        <w:rPr>
          <w:color w:val="000000" w:themeColor="text1"/>
          <w:sz w:val="24"/>
        </w:rPr>
        <w:t xml:space="preserve">2.2 - A entrega material de limpeza e de higiene pessoal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w:t>
      </w:r>
      <w:r w:rsidRPr="008E24C5">
        <w:rPr>
          <w:color w:val="000000" w:themeColor="text1"/>
          <w:sz w:val="24"/>
        </w:rPr>
        <w:lastRenderedPageBreak/>
        <w:t>ou outra pessoa que se encontre no local, mas que, devidamente autorizada pela Secretaria Municipal de Promoção e Assistência Social.</w:t>
      </w:r>
    </w:p>
    <w:p w:rsidR="008E24C5" w:rsidRPr="008E24C5" w:rsidRDefault="008E24C5" w:rsidP="008E24C5">
      <w:pPr>
        <w:spacing w:line="360" w:lineRule="auto"/>
        <w:jc w:val="both"/>
        <w:rPr>
          <w:color w:val="000000" w:themeColor="text1"/>
          <w:sz w:val="24"/>
        </w:rPr>
      </w:pPr>
    </w:p>
    <w:p w:rsidR="008E24C5" w:rsidRPr="008E24C5" w:rsidRDefault="008E24C5" w:rsidP="008E24C5">
      <w:pPr>
        <w:spacing w:line="360" w:lineRule="auto"/>
        <w:jc w:val="both"/>
        <w:rPr>
          <w:color w:val="000000" w:themeColor="text1"/>
          <w:sz w:val="24"/>
        </w:rPr>
      </w:pPr>
      <w:r w:rsidRPr="008E24C5">
        <w:rPr>
          <w:color w:val="000000" w:themeColor="text1"/>
          <w:sz w:val="24"/>
        </w:rPr>
        <w:t xml:space="preserve">2.3- O prazo para entrega dos itens solicitados tem início na assinatura do contrato e término com a entrega integral dos mesmos que não poderá ultrapassar o dia </w:t>
      </w:r>
      <w:r w:rsidRPr="008E24C5">
        <w:rPr>
          <w:b/>
          <w:color w:val="000000" w:themeColor="text1"/>
          <w:sz w:val="24"/>
          <w:u w:val="single"/>
        </w:rPr>
        <w:t>29/09/2017.</w:t>
      </w:r>
    </w:p>
    <w:p w:rsidR="008A6E70" w:rsidRPr="008E24C5" w:rsidRDefault="00AF28C8" w:rsidP="00BF0D5E">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1D2025" w:rsidRPr="008E24C5">
        <w:rPr>
          <w:b/>
          <w:bCs/>
          <w:i/>
          <w:color w:val="000000" w:themeColor="text1"/>
          <w:sz w:val="24"/>
          <w:szCs w:val="16"/>
        </w:rPr>
        <w:t>8.270,59</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BF0D5E" w:rsidRPr="008E24C5">
        <w:rPr>
          <w:b/>
          <w:bCs/>
          <w:i/>
          <w:color w:val="000000" w:themeColor="text1"/>
          <w:sz w:val="24"/>
          <w:szCs w:val="24"/>
        </w:rPr>
        <w:t>oito</w:t>
      </w:r>
      <w:r w:rsidR="0069529F" w:rsidRPr="008E24C5">
        <w:rPr>
          <w:b/>
          <w:bCs/>
          <w:i/>
          <w:color w:val="000000" w:themeColor="text1"/>
          <w:sz w:val="24"/>
          <w:szCs w:val="24"/>
        </w:rPr>
        <w:t xml:space="preserve"> 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BF0D5E" w:rsidRPr="008E24C5">
        <w:rPr>
          <w:b/>
          <w:bCs/>
          <w:i/>
          <w:color w:val="000000" w:themeColor="text1"/>
          <w:sz w:val="24"/>
          <w:szCs w:val="24"/>
        </w:rPr>
        <w:t>duz</w:t>
      </w:r>
      <w:r w:rsidR="00257595" w:rsidRPr="008E24C5">
        <w:rPr>
          <w:b/>
          <w:bCs/>
          <w:i/>
          <w:color w:val="000000" w:themeColor="text1"/>
          <w:sz w:val="24"/>
          <w:szCs w:val="24"/>
        </w:rPr>
        <w:t xml:space="preserve">entos e </w:t>
      </w:r>
      <w:r w:rsidR="001D2025" w:rsidRPr="008E24C5">
        <w:rPr>
          <w:b/>
          <w:bCs/>
          <w:i/>
          <w:color w:val="000000" w:themeColor="text1"/>
          <w:sz w:val="24"/>
          <w:szCs w:val="24"/>
        </w:rPr>
        <w:t>set</w:t>
      </w:r>
      <w:r w:rsidR="003464CA" w:rsidRPr="008E24C5">
        <w:rPr>
          <w:b/>
          <w:bCs/>
          <w:i/>
          <w:color w:val="000000" w:themeColor="text1"/>
          <w:sz w:val="24"/>
          <w:szCs w:val="24"/>
        </w:rPr>
        <w:t>e</w:t>
      </w:r>
      <w:r w:rsidR="00F760C5" w:rsidRPr="008E24C5">
        <w:rPr>
          <w:b/>
          <w:bCs/>
          <w:i/>
          <w:color w:val="000000" w:themeColor="text1"/>
          <w:sz w:val="24"/>
          <w:szCs w:val="24"/>
        </w:rPr>
        <w:t xml:space="preserve">nta </w:t>
      </w:r>
      <w:r w:rsidR="0069529F" w:rsidRPr="008E24C5">
        <w:rPr>
          <w:b/>
          <w:bCs/>
          <w:i/>
          <w:color w:val="000000" w:themeColor="text1"/>
          <w:sz w:val="24"/>
          <w:szCs w:val="24"/>
        </w:rPr>
        <w:t>reais</w:t>
      </w:r>
      <w:r w:rsidR="00882BB3" w:rsidRPr="008E24C5">
        <w:rPr>
          <w:b/>
          <w:bCs/>
          <w:i/>
          <w:color w:val="000000" w:themeColor="text1"/>
          <w:sz w:val="24"/>
          <w:szCs w:val="24"/>
        </w:rPr>
        <w:t xml:space="preserve"> e </w:t>
      </w:r>
      <w:r w:rsidR="001D2025" w:rsidRPr="008E24C5">
        <w:rPr>
          <w:b/>
          <w:bCs/>
          <w:i/>
          <w:color w:val="000000" w:themeColor="text1"/>
          <w:sz w:val="24"/>
          <w:szCs w:val="24"/>
        </w:rPr>
        <w:t>cinquenta e nove</w:t>
      </w:r>
      <w:r w:rsidR="00882BB3" w:rsidRPr="008E24C5">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BF0D5E" w:rsidRPr="008E24C5" w:rsidRDefault="00BF0D5E" w:rsidP="00BF0D5E">
      <w:pPr>
        <w:spacing w:line="360" w:lineRule="auto"/>
        <w:jc w:val="both"/>
        <w:rPr>
          <w:color w:val="000000" w:themeColor="text1"/>
          <w:sz w:val="24"/>
          <w:szCs w:val="24"/>
        </w:rPr>
      </w:pPr>
      <w:r w:rsidRPr="008E24C5">
        <w:rPr>
          <w:color w:val="000000" w:themeColor="text1"/>
          <w:sz w:val="24"/>
          <w:szCs w:val="24"/>
        </w:rPr>
        <w:t>4.1 – Os preços estabelecidos no presente contrato são fixo e irreajustáveis, salvo os casos previstos em Lei.</w:t>
      </w:r>
    </w:p>
    <w:p w:rsidR="00BF0D5E" w:rsidRPr="008E24C5" w:rsidRDefault="00BF0D5E" w:rsidP="00BF0D5E">
      <w:pPr>
        <w:spacing w:line="360" w:lineRule="auto"/>
        <w:jc w:val="both"/>
        <w:rPr>
          <w:color w:val="000000" w:themeColor="text1"/>
          <w:sz w:val="24"/>
          <w:szCs w:val="24"/>
        </w:rPr>
      </w:pPr>
      <w:r w:rsidRPr="008E24C5">
        <w:rPr>
          <w:color w:val="000000" w:themeColor="text1"/>
          <w:sz w:val="24"/>
          <w:szCs w:val="24"/>
        </w:rPr>
        <w:t>4.2 – Em caso de reajuste por ocasião de prorrogação do presente contrato, o valor deverá ser corrigido pelo índice IGPM – FGV.</w:t>
      </w:r>
    </w:p>
    <w:p w:rsidR="008A6E70" w:rsidRPr="008E24C5" w:rsidRDefault="008A6E70" w:rsidP="00B53E30">
      <w:pPr>
        <w:pStyle w:val="Cabealho"/>
        <w:tabs>
          <w:tab w:val="left" w:pos="708"/>
        </w:tabs>
        <w:rPr>
          <w:bCs/>
          <w:color w:val="000000" w:themeColor="text1"/>
          <w:sz w:val="24"/>
          <w:szCs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dirigente ou assemelhado da empresa, deverá apresentar somente cópia do respectivo Estatuto ou </w:t>
      </w:r>
      <w:r w:rsidRPr="008E24C5">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8E24C5" w:rsidRDefault="008A6E70" w:rsidP="00B53E30">
      <w:pPr>
        <w:pStyle w:val="Cabealho"/>
        <w:tabs>
          <w:tab w:val="clear" w:pos="4419"/>
          <w:tab w:val="clear" w:pos="8838"/>
        </w:tabs>
        <w:ind w:left="360"/>
        <w:jc w:val="both"/>
        <w:rPr>
          <w:b/>
          <w:color w:val="000000" w:themeColor="text1"/>
          <w:sz w:val="24"/>
          <w:szCs w:val="24"/>
        </w:rPr>
      </w:pPr>
      <w:r w:rsidRPr="008E24C5">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PREFEITURA MUNICIPAL DE</w:t>
            </w:r>
            <w:r w:rsidR="008A6E70"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1F068A">
              <w:rPr>
                <w:b/>
                <w:color w:val="000000" w:themeColor="text1"/>
                <w:sz w:val="24"/>
                <w:szCs w:val="24"/>
              </w:rPr>
              <w:t>075</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BF0D5E" w:rsidRPr="008E24C5" w:rsidRDefault="00BF0D5E" w:rsidP="009F529E">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1F068A">
              <w:rPr>
                <w:b/>
                <w:color w:val="000000" w:themeColor="text1"/>
                <w:sz w:val="24"/>
                <w:szCs w:val="24"/>
              </w:rPr>
              <w:t>075</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lastRenderedPageBreak/>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1D2025" w:rsidRPr="008E24C5" w:rsidRDefault="00A11754" w:rsidP="001D2025">
      <w:pPr>
        <w:spacing w:line="360" w:lineRule="auto"/>
        <w:jc w:val="both"/>
        <w:rPr>
          <w:color w:val="000000" w:themeColor="text1"/>
          <w:szCs w:val="24"/>
        </w:rPr>
      </w:pPr>
      <w:r w:rsidRPr="008E24C5">
        <w:rPr>
          <w:color w:val="000000" w:themeColor="text1"/>
        </w:rPr>
        <w:t>8.7.1</w:t>
      </w:r>
      <w:r w:rsidR="00552898" w:rsidRPr="008E24C5">
        <w:rPr>
          <w:color w:val="000000" w:themeColor="text1"/>
        </w:rPr>
        <w:t xml:space="preserve"> </w:t>
      </w:r>
      <w:r w:rsidRPr="008E24C5">
        <w:rPr>
          <w:color w:val="000000" w:themeColor="text1"/>
          <w:sz w:val="24"/>
        </w:rPr>
        <w:t>-</w:t>
      </w:r>
      <w:r w:rsidR="00552898" w:rsidRPr="008E24C5">
        <w:rPr>
          <w:color w:val="000000" w:themeColor="text1"/>
          <w:sz w:val="24"/>
        </w:rPr>
        <w:t xml:space="preserve"> </w:t>
      </w:r>
      <w:r w:rsidR="001D2025" w:rsidRPr="008E24C5">
        <w:rPr>
          <w:color w:val="000000" w:themeColor="text1"/>
          <w:sz w:val="24"/>
          <w:szCs w:val="24"/>
        </w:rPr>
        <w:t>A Empresa deve apresentar atestado de Capacidade Técnica consistente na apresentação de documento que tem por objetivo comprovar o fornecimento dos materiais de limpeza e de higiene pessoal solicitados.</w:t>
      </w: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A11754" w:rsidRPr="008E24C5" w:rsidRDefault="00A11754" w:rsidP="00B53E30">
      <w:pPr>
        <w:pStyle w:val="Default"/>
        <w:jc w:val="both"/>
        <w:rPr>
          <w:color w:val="000000" w:themeColor="text1"/>
        </w:rPr>
      </w:pPr>
      <w:r w:rsidRPr="008E24C5">
        <w:rPr>
          <w:b/>
          <w:color w:val="000000" w:themeColor="text1"/>
        </w:rPr>
        <w:t>8.8.1</w:t>
      </w:r>
      <w:r w:rsidRPr="008E24C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24C5" w:rsidRDefault="00A11754" w:rsidP="00B53E30">
      <w:pPr>
        <w:pStyle w:val="Default"/>
        <w:jc w:val="both"/>
        <w:rPr>
          <w:color w:val="000000" w:themeColor="text1"/>
        </w:rPr>
      </w:pPr>
      <w:r w:rsidRPr="008E24C5">
        <w:rPr>
          <w:color w:val="000000" w:themeColor="text1"/>
        </w:rPr>
        <w:t xml:space="preserve"> </w:t>
      </w:r>
    </w:p>
    <w:p w:rsidR="00A11754" w:rsidRPr="008E24C5" w:rsidRDefault="00A11754" w:rsidP="00B53E30">
      <w:pPr>
        <w:pStyle w:val="Default"/>
        <w:jc w:val="both"/>
        <w:rPr>
          <w:color w:val="000000" w:themeColor="text1"/>
        </w:rPr>
      </w:pPr>
      <w:r w:rsidRPr="008E24C5">
        <w:rPr>
          <w:b/>
          <w:color w:val="000000" w:themeColor="text1"/>
        </w:rPr>
        <w:t>8.8.2</w:t>
      </w:r>
      <w:r w:rsidRPr="008E24C5">
        <w:rPr>
          <w:color w:val="000000" w:themeColor="text1"/>
        </w:rPr>
        <w:t xml:space="preserve"> - D</w:t>
      </w:r>
      <w:r w:rsidRPr="008E24C5">
        <w:rPr>
          <w:bCs/>
          <w:color w:val="000000" w:themeColor="text1"/>
        </w:rPr>
        <w:t>eclaração, firmada pelo representante legal da empresa (com firma reconhecida), de que se enquadra como microempresa ou empresa de pequeno porte,</w:t>
      </w:r>
      <w:r w:rsidRPr="008E24C5">
        <w:rPr>
          <w:b/>
          <w:bCs/>
          <w:color w:val="000000" w:themeColor="text1"/>
        </w:rPr>
        <w:t xml:space="preserve"> </w:t>
      </w:r>
      <w:r w:rsidRPr="008E24C5">
        <w:rPr>
          <w:color w:val="000000" w:themeColor="text1"/>
        </w:rPr>
        <w:t xml:space="preserve">e de que não se enquadra em nenhum </w:t>
      </w:r>
      <w:r w:rsidRPr="008E24C5">
        <w:rPr>
          <w:color w:val="000000" w:themeColor="text1"/>
        </w:rPr>
        <w:lastRenderedPageBreak/>
        <w:t>dos casos enumerados no § 4º do art. 3º da referida Lei (</w:t>
      </w:r>
      <w:r w:rsidRPr="008E24C5">
        <w:rPr>
          <w:b/>
          <w:bCs/>
          <w:color w:val="000000" w:themeColor="text1"/>
        </w:rPr>
        <w:t>ANEXO VI</w:t>
      </w:r>
      <w:r w:rsidRPr="008E24C5">
        <w:rPr>
          <w:color w:val="000000" w:themeColor="text1"/>
        </w:rPr>
        <w:t>) e anexado a este, situação cadastral junto à JUNTA COMERCIAL DO ESTADO DA SEDE DA LICITANTE.</w:t>
      </w:r>
    </w:p>
    <w:p w:rsidR="00A11754" w:rsidRPr="008E24C5" w:rsidRDefault="00A11754"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8.9 - </w:t>
      </w:r>
      <w:r w:rsidRPr="008E24C5">
        <w:rPr>
          <w:color w:val="000000" w:themeColor="text1"/>
          <w:sz w:val="24"/>
          <w:szCs w:val="24"/>
        </w:rPr>
        <w:t xml:space="preserve">A microempresa e a empresa de pequeno porte, que atender aos requisitos exigidos pela LC 123/06, que possuir restrição em qualquer dos documentos de </w:t>
      </w:r>
      <w:r w:rsidRPr="008E24C5">
        <w:rPr>
          <w:b/>
          <w:color w:val="000000" w:themeColor="text1"/>
          <w:sz w:val="24"/>
          <w:szCs w:val="24"/>
        </w:rPr>
        <w:t>r</w:t>
      </w:r>
      <w:r w:rsidRPr="008E24C5">
        <w:rPr>
          <w:b/>
          <w:bCs/>
          <w:color w:val="000000" w:themeColor="text1"/>
          <w:sz w:val="24"/>
          <w:szCs w:val="24"/>
        </w:rPr>
        <w:t>egularidade fiscal</w:t>
      </w:r>
      <w:r w:rsidRPr="008E24C5">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8.9.1 - </w:t>
      </w:r>
      <w:r w:rsidRPr="008E24C5">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8.9.2 - </w:t>
      </w:r>
      <w:r w:rsidRPr="008E24C5">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8.10 - </w:t>
      </w:r>
      <w:r w:rsidRPr="008E24C5">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8.11</w:t>
      </w:r>
      <w:r w:rsidRPr="008E24C5">
        <w:rPr>
          <w:b/>
          <w:color w:val="000000" w:themeColor="text1"/>
          <w:sz w:val="24"/>
          <w:szCs w:val="24"/>
        </w:rPr>
        <w:t xml:space="preserve">- </w:t>
      </w:r>
      <w:r w:rsidRPr="008E24C5">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24C5" w:rsidRDefault="00A11754" w:rsidP="00B53E30">
      <w:pPr>
        <w:pStyle w:val="Cabealho"/>
        <w:tabs>
          <w:tab w:val="clear" w:pos="4419"/>
          <w:tab w:val="clear" w:pos="8838"/>
        </w:tabs>
        <w:ind w:left="180"/>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8.12-</w:t>
      </w:r>
      <w:r w:rsidRPr="008E24C5">
        <w:rPr>
          <w:bCs/>
          <w:color w:val="000000" w:themeColor="text1"/>
          <w:sz w:val="24"/>
          <w:szCs w:val="24"/>
        </w:rPr>
        <w:t xml:space="preserve"> A referida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24C5" w:rsidRDefault="00A11754" w:rsidP="00B53E30">
      <w:pPr>
        <w:pStyle w:val="Cabealho"/>
        <w:tabs>
          <w:tab w:val="clear" w:pos="4419"/>
          <w:tab w:val="clear" w:pos="8838"/>
        </w:tabs>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8.13</w:t>
      </w:r>
      <w:r w:rsidRPr="008E24C5">
        <w:rPr>
          <w:b/>
          <w:color w:val="000000" w:themeColor="text1"/>
          <w:sz w:val="24"/>
          <w:szCs w:val="24"/>
        </w:rPr>
        <w:t xml:space="preserve">- </w:t>
      </w:r>
      <w:r w:rsidRPr="008E24C5">
        <w:rPr>
          <w:bCs/>
          <w:color w:val="000000" w:themeColor="text1"/>
          <w:sz w:val="24"/>
          <w:szCs w:val="24"/>
        </w:rPr>
        <w:t>Não serão aceitos protocolos de entrega ou solicitação de documentos em substituição aos documentos requeridos no presente Edital e seus anexos.</w:t>
      </w: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A11754" w:rsidRPr="008E24C5" w:rsidRDefault="00A11754" w:rsidP="00B53E30">
      <w:pPr>
        <w:pStyle w:val="Cabealho"/>
        <w:tabs>
          <w:tab w:val="clear" w:pos="4419"/>
          <w:tab w:val="clear" w:pos="8838"/>
        </w:tabs>
        <w:jc w:val="both"/>
        <w:rPr>
          <w:color w:val="000000" w:themeColor="text1"/>
          <w:sz w:val="24"/>
          <w:szCs w:val="24"/>
        </w:rPr>
      </w:pPr>
      <w:r w:rsidRPr="008E24C5">
        <w:rPr>
          <w:b/>
          <w:bCs/>
          <w:color w:val="000000" w:themeColor="text1"/>
          <w:sz w:val="24"/>
          <w:szCs w:val="24"/>
        </w:rPr>
        <w:t>8.14</w:t>
      </w:r>
      <w:r w:rsidRPr="008E24C5">
        <w:rPr>
          <w:b/>
          <w:color w:val="000000" w:themeColor="text1"/>
          <w:sz w:val="24"/>
          <w:szCs w:val="24"/>
        </w:rPr>
        <w:t xml:space="preserve">- </w:t>
      </w:r>
      <w:r w:rsidRPr="008E24C5">
        <w:rPr>
          <w:color w:val="000000" w:themeColor="text1"/>
          <w:sz w:val="24"/>
          <w:szCs w:val="24"/>
        </w:rPr>
        <w:t>Serão inabilitadas as empresas que não satisfizerem as exigências estabelecidas para a</w:t>
      </w:r>
      <w:r w:rsidR="00A20FBC" w:rsidRPr="008E24C5">
        <w:rPr>
          <w:color w:val="000000" w:themeColor="text1"/>
          <w:sz w:val="24"/>
          <w:szCs w:val="24"/>
        </w:rPr>
        <w:t xml:space="preserve"> </w:t>
      </w:r>
      <w:r w:rsidRPr="008E24C5">
        <w:rPr>
          <w:color w:val="000000" w:themeColor="text1"/>
          <w:sz w:val="24"/>
          <w:szCs w:val="24"/>
        </w:rPr>
        <w:t xml:space="preserve">habilitação. </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color w:val="000000" w:themeColor="text1"/>
          <w:sz w:val="24"/>
          <w:szCs w:val="24"/>
        </w:rPr>
      </w:pPr>
      <w:r w:rsidRPr="008E24C5">
        <w:rPr>
          <w:b/>
          <w:color w:val="000000" w:themeColor="text1"/>
          <w:sz w:val="24"/>
          <w:szCs w:val="24"/>
        </w:rPr>
        <w:t>8.15</w:t>
      </w:r>
      <w:r w:rsidRPr="008E24C5">
        <w:rPr>
          <w:color w:val="000000" w:themeColor="text1"/>
          <w:sz w:val="24"/>
          <w:szCs w:val="24"/>
        </w:rPr>
        <w:t xml:space="preserve">-As firmas já </w:t>
      </w:r>
      <w:r w:rsidRPr="008E24C5">
        <w:rPr>
          <w:b/>
          <w:color w:val="000000" w:themeColor="text1"/>
          <w:sz w:val="24"/>
          <w:szCs w:val="24"/>
        </w:rPr>
        <w:t>cadastradas</w:t>
      </w:r>
      <w:r w:rsidRPr="008E24C5">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8.16-</w:t>
      </w:r>
      <w:r w:rsidRPr="008E24C5">
        <w:rPr>
          <w:color w:val="000000" w:themeColor="text1"/>
          <w:sz w:val="24"/>
          <w:szCs w:val="24"/>
        </w:rPr>
        <w:t xml:space="preserve">As Certidões Negativas de Débitos (CND) Apresentadas sem </w:t>
      </w:r>
      <w:r w:rsidR="00A20FBC" w:rsidRPr="008E24C5">
        <w:rPr>
          <w:color w:val="000000" w:themeColor="text1"/>
          <w:sz w:val="24"/>
          <w:szCs w:val="24"/>
        </w:rPr>
        <w:t>indicação do prazo de validade</w:t>
      </w:r>
      <w:r w:rsidR="004E52F6" w:rsidRPr="008E24C5">
        <w:rPr>
          <w:color w:val="000000" w:themeColor="text1"/>
          <w:sz w:val="24"/>
          <w:szCs w:val="24"/>
        </w:rPr>
        <w:t>,</w:t>
      </w:r>
      <w:r w:rsidR="00A20FBC" w:rsidRPr="008E24C5">
        <w:rPr>
          <w:color w:val="000000" w:themeColor="text1"/>
          <w:sz w:val="24"/>
          <w:szCs w:val="24"/>
        </w:rPr>
        <w:t xml:space="preserve"> serão</w:t>
      </w:r>
      <w:r w:rsidRPr="008E24C5">
        <w:rPr>
          <w:color w:val="000000" w:themeColor="text1"/>
          <w:sz w:val="24"/>
          <w:szCs w:val="24"/>
        </w:rPr>
        <w:t xml:space="preserve">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304E08">
        <w:rPr>
          <w:b/>
          <w:bCs/>
          <w:color w:val="000000" w:themeColor="text1"/>
          <w:sz w:val="24"/>
          <w:szCs w:val="24"/>
        </w:rPr>
        <w:t>U</w:t>
      </w:r>
      <w:r w:rsidR="009F529E" w:rsidRPr="008E24C5">
        <w:rPr>
          <w:b/>
          <w:bCs/>
          <w:color w:val="000000" w:themeColor="text1"/>
          <w:sz w:val="24"/>
          <w:szCs w:val="24"/>
        </w:rPr>
        <w:t>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lastRenderedPageBreak/>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lastRenderedPageBreak/>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bCs/>
          <w:color w:val="000000" w:themeColor="text1"/>
          <w:sz w:val="24"/>
          <w:szCs w:val="24"/>
        </w:rPr>
        <w:t>11.1</w:t>
      </w:r>
      <w:r w:rsidRPr="008E24C5">
        <w:rPr>
          <w:rFonts w:eastAsia="Calibri"/>
          <w:b/>
          <w:bCs/>
          <w:color w:val="000000" w:themeColor="text1"/>
          <w:sz w:val="24"/>
          <w:szCs w:val="24"/>
        </w:rPr>
        <w:t xml:space="preserve"> – </w:t>
      </w:r>
      <w:r w:rsidRPr="008E24C5">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11.3.1 – As penalidades de que tratam o subitem anterior, serão aplicadas na forma abaixo:</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Falhar, fraudar, atrasar a entrega dos materiais, ficará impedido de licitar e contratar com o Município por, no mínimo 90 (noventa) dias até 02 (dois) anos;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11.4 – A CONTRATADA ficará sujeita às seguintes penalidades, garantidas a prévia defesa, pela inexecução total ou parcial do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 - advertência;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 – multa(s):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BF0D5E" w:rsidRPr="008E24C5" w:rsidRDefault="00BF0D5E" w:rsidP="00601D13">
      <w:pPr>
        <w:pStyle w:val="PargrafodaLista"/>
        <w:numPr>
          <w:ilvl w:val="0"/>
          <w:numId w:val="11"/>
        </w:numPr>
        <w:spacing w:before="280" w:line="276" w:lineRule="auto"/>
        <w:jc w:val="both"/>
        <w:rPr>
          <w:rFonts w:eastAsia="Calibri"/>
          <w:color w:val="000000" w:themeColor="text1"/>
        </w:rPr>
      </w:pPr>
      <w:r w:rsidRPr="008E24C5">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BF0D5E" w:rsidRPr="008E24C5" w:rsidRDefault="00BF0D5E" w:rsidP="00601D13">
      <w:pPr>
        <w:pStyle w:val="PargrafodaLista"/>
        <w:numPr>
          <w:ilvl w:val="0"/>
          <w:numId w:val="11"/>
        </w:numPr>
        <w:spacing w:before="280" w:line="276" w:lineRule="auto"/>
        <w:jc w:val="both"/>
        <w:rPr>
          <w:color w:val="000000" w:themeColor="text1"/>
        </w:rPr>
      </w:pPr>
      <w:r w:rsidRPr="008E24C5">
        <w:rPr>
          <w:rFonts w:eastAsia="Calibri"/>
          <w:color w:val="000000" w:themeColor="text1"/>
        </w:rPr>
        <w:t>pelo descumprimento de qualquer outra obrigação: multa de 5% do valor total do contrato;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suspensão temporária de participação em licitação e impedimento de contratar com a Administração pelo prazo não superior a 2 (dois) anos; e,</w:t>
      </w:r>
    </w:p>
    <w:p w:rsidR="00BF0D5E" w:rsidRPr="008E24C5" w:rsidRDefault="00BF0D5E" w:rsidP="00601D13">
      <w:pPr>
        <w:pStyle w:val="PargrafodaLista7"/>
        <w:numPr>
          <w:ilvl w:val="0"/>
          <w:numId w:val="11"/>
        </w:numPr>
        <w:spacing w:before="280" w:after="200" w:line="276" w:lineRule="auto"/>
        <w:jc w:val="both"/>
        <w:rPr>
          <w:color w:val="000000" w:themeColor="text1"/>
          <w:sz w:val="24"/>
          <w:szCs w:val="24"/>
        </w:rPr>
      </w:pPr>
      <w:r w:rsidRPr="008E24C5">
        <w:rPr>
          <w:rFonts w:eastAsia="Calibri"/>
          <w:color w:val="000000" w:themeColor="text1"/>
          <w:sz w:val="24"/>
          <w:szCs w:val="24"/>
        </w:rPr>
        <w:lastRenderedPageBreak/>
        <w:t>Declaração de inidoneidade para licitar ou contratar com a Administração;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O atraso na prestação dos serviços por mais de 24 (vinte e quatro) horas, ensejará a rescisão contratual, sem prejuízo da multa cabível;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11.8 – Para as penalidades previstas nos subitens 11.1 ao 11.7 será garantido o direito ao contraditório e ampla defesa;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11.9 - As penalidades só poderão ser relevadas nas hipóteses de caso fortuito ou força maior, devidamente justificados e comprovados, a juízo da Administração;</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11.10 – Constituirão motivos para rescisão do contrato, independente da conclusão do seu prazo: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Razões de interesse público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Reiterada desobediência dos preceitos estabelecidos;</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Falta grave a Juízo do Município;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Falência ou insolvência;</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Inexecução total ou parcial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Alteração social ou modificação da finalidade ou estrutura da empresa, que venha a prejudicar a execução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Mudanças na legislação em vigor sobre licitações, impossibilitando a execução do presente contrato;</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Descumprimento de qualquer cláusula contratual;</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Ocorrência de caso fortuito ou de força maior, regularmente comprovada, impeditiva da execução do acordado entre as partes;</w:t>
      </w:r>
    </w:p>
    <w:p w:rsidR="00BF0D5E" w:rsidRPr="008E24C5" w:rsidRDefault="00BF0D5E" w:rsidP="00601D13">
      <w:pPr>
        <w:pStyle w:val="PargrafodaLista7"/>
        <w:numPr>
          <w:ilvl w:val="1"/>
          <w:numId w:val="6"/>
        </w:numPr>
        <w:spacing w:line="276" w:lineRule="auto"/>
        <w:ind w:left="426" w:hanging="141"/>
        <w:jc w:val="both"/>
        <w:rPr>
          <w:rFonts w:eastAsia="Calibri"/>
          <w:b/>
          <w:bCs/>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Por acordo entre as partes, reduzido a termo, desde que haja conveniência para o Município.</w:t>
      </w:r>
    </w:p>
    <w:p w:rsidR="00BF0D5E" w:rsidRPr="008E24C5" w:rsidRDefault="00BF0D5E" w:rsidP="006B1AED">
      <w:pPr>
        <w:pStyle w:val="Cabealho"/>
        <w:tabs>
          <w:tab w:val="clear" w:pos="4419"/>
          <w:tab w:val="clear" w:pos="8838"/>
        </w:tabs>
        <w:jc w:val="both"/>
        <w:rPr>
          <w:b/>
          <w:color w:val="000000" w:themeColor="text1"/>
          <w:sz w:val="24"/>
          <w:szCs w:val="24"/>
        </w:rPr>
      </w:pPr>
    </w:p>
    <w:p w:rsidR="008E24C5" w:rsidRPr="008E24C5" w:rsidRDefault="008E24C5" w:rsidP="006B1AED">
      <w:pPr>
        <w:pStyle w:val="Cabealho"/>
        <w:tabs>
          <w:tab w:val="clear" w:pos="4419"/>
          <w:tab w:val="clear" w:pos="8838"/>
        </w:tabs>
        <w:jc w:val="both"/>
        <w:rPr>
          <w:b/>
          <w:color w:val="000000" w:themeColor="text1"/>
          <w:sz w:val="24"/>
          <w:szCs w:val="24"/>
        </w:rPr>
      </w:pPr>
    </w:p>
    <w:p w:rsidR="008E24C5" w:rsidRPr="008E24C5" w:rsidRDefault="008E24C5" w:rsidP="006B1AED">
      <w:pPr>
        <w:pStyle w:val="Cabealho"/>
        <w:tabs>
          <w:tab w:val="clear" w:pos="4419"/>
          <w:tab w:val="clear" w:pos="8838"/>
        </w:tabs>
        <w:jc w:val="both"/>
        <w:rPr>
          <w:b/>
          <w:color w:val="000000" w:themeColor="text1"/>
          <w:sz w:val="24"/>
          <w:szCs w:val="24"/>
        </w:rPr>
      </w:pPr>
    </w:p>
    <w:p w:rsidR="008E24C5" w:rsidRPr="008E24C5" w:rsidRDefault="008E24C5" w:rsidP="006B1AED">
      <w:pPr>
        <w:pStyle w:val="Cabealho"/>
        <w:tabs>
          <w:tab w:val="clear" w:pos="4419"/>
          <w:tab w:val="clear" w:pos="8838"/>
        </w:tabs>
        <w:jc w:val="both"/>
        <w:rPr>
          <w:b/>
          <w:color w:val="000000" w:themeColor="text1"/>
          <w:sz w:val="24"/>
          <w:szCs w:val="24"/>
        </w:rPr>
      </w:pP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lastRenderedPageBreak/>
        <w:t>12- DO PAGAMENTO</w:t>
      </w:r>
    </w:p>
    <w:p w:rsidR="00F420DD" w:rsidRPr="008E24C5" w:rsidRDefault="00F420DD" w:rsidP="00B53E30">
      <w:pPr>
        <w:autoSpaceDE w:val="0"/>
        <w:autoSpaceDN w:val="0"/>
        <w:adjustRightInd w:val="0"/>
        <w:jc w:val="both"/>
        <w:rPr>
          <w:color w:val="000000" w:themeColor="text1"/>
          <w:sz w:val="24"/>
          <w:szCs w:val="24"/>
        </w:rPr>
      </w:pPr>
    </w:p>
    <w:p w:rsidR="001D2025" w:rsidRPr="008E24C5" w:rsidRDefault="001D2025" w:rsidP="008E24C5">
      <w:pPr>
        <w:spacing w:line="276" w:lineRule="auto"/>
        <w:jc w:val="both"/>
        <w:rPr>
          <w:color w:val="000000" w:themeColor="text1"/>
          <w:sz w:val="24"/>
          <w:szCs w:val="24"/>
        </w:rPr>
      </w:pPr>
      <w:r w:rsidRPr="008E24C5">
        <w:rPr>
          <w:color w:val="000000" w:themeColor="text1"/>
          <w:sz w:val="24"/>
          <w:szCs w:val="24"/>
        </w:rPr>
        <w:t>12.1– O Pagamento será efetuado através de conta bancária, que será informada pela Empresa vencedora no momento da entrega da nota fiscal eletrônica, em até 30 (trinta) dias após a entrega dos itens solicitados, observando a ordem cronológica de chegada de título.</w:t>
      </w:r>
    </w:p>
    <w:p w:rsidR="001D2025" w:rsidRPr="008E24C5" w:rsidRDefault="001D2025" w:rsidP="008E24C5">
      <w:pPr>
        <w:spacing w:line="276" w:lineRule="auto"/>
        <w:jc w:val="both"/>
        <w:rPr>
          <w:color w:val="000000" w:themeColor="text1"/>
          <w:sz w:val="24"/>
          <w:szCs w:val="24"/>
        </w:rPr>
      </w:pPr>
    </w:p>
    <w:p w:rsidR="001D2025" w:rsidRPr="008E24C5" w:rsidRDefault="001D2025" w:rsidP="008E24C5">
      <w:pPr>
        <w:spacing w:line="276" w:lineRule="auto"/>
        <w:jc w:val="both"/>
        <w:rPr>
          <w:color w:val="000000" w:themeColor="text1"/>
          <w:sz w:val="24"/>
          <w:szCs w:val="24"/>
        </w:rPr>
      </w:pPr>
      <w:r w:rsidRPr="008E24C5">
        <w:rPr>
          <w:color w:val="000000" w:themeColor="text1"/>
          <w:sz w:val="24"/>
          <w:szCs w:val="24"/>
        </w:rPr>
        <w:t>12.2 -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1D2025" w:rsidRPr="008E24C5" w:rsidRDefault="001D2025" w:rsidP="008E24C5">
      <w:pPr>
        <w:spacing w:line="276" w:lineRule="auto"/>
        <w:jc w:val="both"/>
        <w:rPr>
          <w:color w:val="000000" w:themeColor="text1"/>
          <w:sz w:val="24"/>
          <w:szCs w:val="24"/>
        </w:rPr>
      </w:pPr>
    </w:p>
    <w:p w:rsidR="001D2025" w:rsidRPr="008E24C5" w:rsidRDefault="001D2025" w:rsidP="008E24C5">
      <w:pPr>
        <w:spacing w:line="276" w:lineRule="auto"/>
        <w:jc w:val="both"/>
        <w:rPr>
          <w:color w:val="000000" w:themeColor="text1"/>
          <w:sz w:val="24"/>
          <w:szCs w:val="24"/>
          <w:highlight w:val="yellow"/>
        </w:rPr>
      </w:pPr>
      <w:r w:rsidRPr="008E24C5">
        <w:rPr>
          <w:color w:val="000000" w:themeColor="text1"/>
          <w:sz w:val="24"/>
          <w:szCs w:val="24"/>
        </w:rPr>
        <w:t xml:space="preserve">12.3 - </w:t>
      </w:r>
      <w:r w:rsidRPr="008E24C5">
        <w:rPr>
          <w:color w:val="000000" w:themeColor="text1"/>
          <w:sz w:val="24"/>
          <w:szCs w:val="24"/>
          <w:u w:val="single"/>
        </w:rPr>
        <w:t>O pagamento será realizado de forma integral</w:t>
      </w:r>
      <w:r w:rsidRPr="008E24C5">
        <w:rPr>
          <w:color w:val="000000" w:themeColor="text1"/>
          <w:sz w:val="24"/>
          <w:szCs w:val="24"/>
        </w:rPr>
        <w:t>, após a entrega dos materiais solicitados na Secretaria Municipal de Promoção e Assistência Social, juntamente com a respectiva nota fiscal eletrônica.</w:t>
      </w:r>
    </w:p>
    <w:p w:rsidR="001D2025" w:rsidRPr="008E24C5" w:rsidRDefault="001D2025" w:rsidP="008E24C5">
      <w:pPr>
        <w:pStyle w:val="PargrafodaLista"/>
        <w:spacing w:line="276" w:lineRule="auto"/>
        <w:jc w:val="both"/>
        <w:rPr>
          <w:color w:val="000000" w:themeColor="text1"/>
          <w:sz w:val="22"/>
        </w:rPr>
      </w:pPr>
    </w:p>
    <w:p w:rsidR="001D2025" w:rsidRPr="008E24C5" w:rsidRDefault="001D2025" w:rsidP="008E24C5">
      <w:pPr>
        <w:spacing w:line="276" w:lineRule="auto"/>
        <w:jc w:val="both"/>
        <w:rPr>
          <w:color w:val="000000" w:themeColor="text1"/>
          <w:sz w:val="24"/>
          <w:szCs w:val="24"/>
        </w:rPr>
      </w:pPr>
      <w:r w:rsidRPr="008E24C5">
        <w:rPr>
          <w:color w:val="000000" w:themeColor="text1"/>
          <w:sz w:val="24"/>
          <w:szCs w:val="24"/>
        </w:rPr>
        <w:t>12.4 - O pagamento será suspenso se observado algum descumprimento das obrigações assumidas pelo (a) contratado (a) no que se refere à habilitação e qualificação exigidas na licitação.</w:t>
      </w:r>
    </w:p>
    <w:p w:rsidR="001D2025" w:rsidRPr="008E24C5" w:rsidRDefault="001D20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lastRenderedPageBreak/>
        <w:t>14.1.1 – O prazo de convocação para assinatura poderá ser prorrogado uma vez, por igual período (cinco dias), quando solicitado pela parte durante o seu transcurso e desde que ocorra motivo justificado aceito pela Administração.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14.1.3 – Decorridos 60 (sessenta) dias da data da entrega das propostas, sem convocação para a contratação, ficam os licitantes liberados dos compromissos assumidos.</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80844" w:rsidRPr="008E24C5" w:rsidRDefault="00380844" w:rsidP="00380844">
      <w:pPr>
        <w:pStyle w:val="Cabealho"/>
        <w:tabs>
          <w:tab w:val="clear" w:pos="4419"/>
          <w:tab w:val="clear" w:pos="8838"/>
        </w:tabs>
        <w:spacing w:before="240" w:after="240" w:line="360" w:lineRule="auto"/>
        <w:jc w:val="both"/>
        <w:rPr>
          <w:color w:val="000000" w:themeColor="text1"/>
          <w:sz w:val="24"/>
          <w:szCs w:val="24"/>
        </w:rPr>
      </w:pPr>
      <w:r w:rsidRPr="008E24C5">
        <w:rPr>
          <w:color w:val="000000" w:themeColor="text1"/>
          <w:sz w:val="24"/>
          <w:szCs w:val="24"/>
        </w:rPr>
        <w:t>14.1.5 -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 – O gerenciamento e a fiscalização da contratação decorrente d</w:t>
      </w:r>
      <w:r w:rsidR="00380844" w:rsidRPr="008E24C5">
        <w:rPr>
          <w:color w:val="000000" w:themeColor="text1"/>
          <w:sz w:val="24"/>
          <w:szCs w:val="24"/>
        </w:rPr>
        <w:t>o</w:t>
      </w:r>
      <w:r w:rsidRPr="008E24C5">
        <w:rPr>
          <w:color w:val="000000" w:themeColor="text1"/>
          <w:sz w:val="24"/>
          <w:szCs w:val="24"/>
        </w:rPr>
        <w:t xml:space="preserve"> Termo Referência caberão aos Seguintes fiscalizadores: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15.1.1 – SECRETARIA MUNICIPAL DE PROMOÇÃO E ASSISTÊNCIA SOCIAL: Bruno Borges Pereira, Assessor de Educação Social, Matrícula 11/6420 – SMPAS.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pStyle w:val="Cabealho"/>
        <w:tabs>
          <w:tab w:val="clear" w:pos="4419"/>
          <w:tab w:val="clear" w:pos="8838"/>
        </w:tabs>
        <w:spacing w:after="200" w:line="276" w:lineRule="auto"/>
        <w:jc w:val="both"/>
        <w:rPr>
          <w:color w:val="000000" w:themeColor="text1"/>
          <w:sz w:val="24"/>
          <w:szCs w:val="24"/>
        </w:rPr>
      </w:pPr>
      <w:r w:rsidRPr="008E24C5">
        <w:rPr>
          <w:color w:val="000000" w:themeColor="text1"/>
          <w:sz w:val="24"/>
          <w:szCs w:val="24"/>
        </w:rPr>
        <w:t xml:space="preserve">15.1.3 – Ficam reservados à fiscalização o direito e a autoridade para resolver todo e qualquer caso singular, omisso ou duvidoso não previsto no processo Administrativo. </w:t>
      </w:r>
    </w:p>
    <w:p w:rsidR="006B1AED" w:rsidRPr="008E24C5" w:rsidRDefault="006B1AED" w:rsidP="006B1AED">
      <w:pPr>
        <w:spacing w:line="276" w:lineRule="auto"/>
        <w:jc w:val="both"/>
        <w:rPr>
          <w:b/>
          <w:color w:val="000000" w:themeColor="text1"/>
          <w:sz w:val="24"/>
          <w:szCs w:val="24"/>
        </w:rPr>
      </w:pPr>
      <w:r w:rsidRPr="008E24C5">
        <w:rPr>
          <w:color w:val="000000" w:themeColor="text1"/>
          <w:sz w:val="24"/>
          <w:szCs w:val="24"/>
        </w:rPr>
        <w:lastRenderedPageBreak/>
        <w:t>15.1.4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8E24C5" w:rsidRDefault="008B42EB" w:rsidP="00483FEC">
      <w:pPr>
        <w:spacing w:after="120" w:line="276" w:lineRule="auto"/>
        <w:jc w:val="both"/>
        <w:rPr>
          <w:b/>
          <w:color w:val="000000" w:themeColor="text1"/>
          <w:sz w:val="24"/>
          <w:szCs w:val="24"/>
        </w:rPr>
      </w:pPr>
    </w:p>
    <w:p w:rsidR="00903CE1" w:rsidRPr="008E24C5" w:rsidRDefault="00903CE1" w:rsidP="00010943">
      <w:pPr>
        <w:pStyle w:val="PargrafodaLista10"/>
        <w:widowControl w:val="0"/>
        <w:shd w:val="clear" w:color="auto" w:fill="FFFFFF"/>
        <w:spacing w:after="240" w:line="276" w:lineRule="auto"/>
        <w:ind w:left="0"/>
        <w:jc w:val="both"/>
        <w:rPr>
          <w:color w:val="000000" w:themeColor="text1"/>
        </w:rPr>
      </w:pPr>
      <w:r w:rsidRPr="008E24C5">
        <w:rPr>
          <w:b/>
          <w:bCs/>
          <w:color w:val="000000" w:themeColor="text1"/>
        </w:rPr>
        <w:t>16.0</w:t>
      </w:r>
      <w:r w:rsidR="00D55F3B" w:rsidRPr="008E24C5">
        <w:rPr>
          <w:b/>
          <w:bCs/>
          <w:color w:val="000000" w:themeColor="text1"/>
        </w:rPr>
        <w:t>-</w:t>
      </w:r>
      <w:r w:rsidRPr="008E24C5">
        <w:rPr>
          <w:b/>
          <w:bCs/>
          <w:color w:val="000000" w:themeColor="text1"/>
        </w:rPr>
        <w:t xml:space="preserve"> DAS OBRIGAÇÕES DA EMPRESA CONTRATADA</w:t>
      </w:r>
      <w:r w:rsidRPr="008E24C5">
        <w:rPr>
          <w:b/>
          <w:bCs/>
          <w:color w:val="000000" w:themeColor="text1"/>
          <w:u w:val="single"/>
        </w:rPr>
        <w:t>:</w:t>
      </w:r>
    </w:p>
    <w:p w:rsidR="00920488" w:rsidRPr="008E24C5" w:rsidRDefault="00145B78" w:rsidP="001D2025">
      <w:pPr>
        <w:autoSpaceDE w:val="0"/>
        <w:autoSpaceDN w:val="0"/>
        <w:adjustRightInd w:val="0"/>
        <w:spacing w:after="240" w:line="276" w:lineRule="auto"/>
        <w:jc w:val="both"/>
        <w:rPr>
          <w:color w:val="000000" w:themeColor="text1"/>
          <w:sz w:val="24"/>
          <w:szCs w:val="24"/>
        </w:rPr>
      </w:pPr>
      <w:r w:rsidRPr="008E24C5">
        <w:rPr>
          <w:color w:val="000000" w:themeColor="text1"/>
          <w:sz w:val="24"/>
          <w:szCs w:val="24"/>
        </w:rPr>
        <w:t>16.1</w:t>
      </w:r>
      <w:r w:rsidR="00483FEC" w:rsidRPr="008E24C5">
        <w:rPr>
          <w:color w:val="000000" w:themeColor="text1"/>
          <w:sz w:val="24"/>
          <w:szCs w:val="24"/>
        </w:rPr>
        <w:t xml:space="preserve"> – </w:t>
      </w:r>
      <w:r w:rsidR="001D2025" w:rsidRPr="008E24C5">
        <w:rPr>
          <w:b/>
          <w:color w:val="000000" w:themeColor="text1"/>
          <w:sz w:val="24"/>
          <w:szCs w:val="24"/>
        </w:rPr>
        <w:t>CONTRATADA</w:t>
      </w:r>
      <w:r w:rsidR="001D2025" w:rsidRPr="008E24C5">
        <w:rPr>
          <w:color w:val="000000" w:themeColor="text1"/>
          <w:sz w:val="24"/>
          <w:szCs w:val="24"/>
        </w:rPr>
        <w:t xml:space="preserve">: Entregar os itens solicitados de ótima qualidade, de </w:t>
      </w:r>
      <w:r w:rsidR="001D2025" w:rsidRPr="008E24C5">
        <w:rPr>
          <w:b/>
          <w:color w:val="000000" w:themeColor="text1"/>
          <w:sz w:val="24"/>
          <w:szCs w:val="24"/>
        </w:rPr>
        <w:t xml:space="preserve">forma integral, </w:t>
      </w:r>
      <w:r w:rsidR="001D2025" w:rsidRPr="008E24C5">
        <w:rPr>
          <w:color w:val="000000" w:themeColor="text1"/>
          <w:sz w:val="24"/>
          <w:szCs w:val="24"/>
        </w:rPr>
        <w:t>com prazo de validade de no mínimo 01 (um) ano de acordo com as especificações contidas no item 3</w:t>
      </w:r>
      <w:r w:rsidR="00304E08">
        <w:rPr>
          <w:color w:val="000000" w:themeColor="text1"/>
          <w:sz w:val="24"/>
          <w:szCs w:val="24"/>
        </w:rPr>
        <w:t xml:space="preserve"> do termo de referência</w:t>
      </w:r>
      <w:r w:rsidR="001D2025" w:rsidRPr="008E24C5">
        <w:rPr>
          <w:color w:val="000000" w:themeColor="text1"/>
          <w:sz w:val="24"/>
          <w:szCs w:val="24"/>
        </w:rPr>
        <w:t xml:space="preserve"> e devidamente embalados.</w:t>
      </w:r>
    </w:p>
    <w:p w:rsidR="00903CE1" w:rsidRPr="008E24C5" w:rsidRDefault="00903CE1" w:rsidP="00B53E30">
      <w:pPr>
        <w:pStyle w:val="PargrafodaLista10"/>
        <w:widowControl w:val="0"/>
        <w:numPr>
          <w:ilvl w:val="0"/>
          <w:numId w:val="5"/>
        </w:numPr>
        <w:shd w:val="clear" w:color="auto" w:fill="FFFFFF"/>
        <w:jc w:val="both"/>
        <w:rPr>
          <w:color w:val="000000" w:themeColor="text1"/>
        </w:rPr>
      </w:pPr>
      <w:r w:rsidRPr="008E24C5">
        <w:rPr>
          <w:b/>
          <w:bCs/>
          <w:color w:val="000000" w:themeColor="text1"/>
        </w:rPr>
        <w:t xml:space="preserve"> DAS OBRIGAÇÕES DA CONTRATANTE</w:t>
      </w:r>
      <w:r w:rsidRPr="008E24C5">
        <w:rPr>
          <w:b/>
          <w:bCs/>
          <w:color w:val="000000" w:themeColor="text1"/>
          <w:u w:val="single"/>
        </w:rPr>
        <w:t>:</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17.1 – Fornecer todas as informações necessárias para que a contratada possa entregar o objeto dentro das especificações técnicas recomendadas;</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17.2 – Comunicar à CONTRATADA toda e qualquer ocorrência relacionada à execução do contrato;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17.3 – Efetuar o pagamento à CONTRATADA, na forma convencionada neste Edital;</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17.4 – Acompanhar e fiscalizar a execução do contrato, por meio dos servidores designados como Fiscal do Contrato, nos termos do art. 67 da Lei no 8.666/93, exigindo seu fiel e total  cumprimento;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17.5 – Verificar a regularidade fiscal da CONTRATADA antes de efetuar o pagamento.</w:t>
      </w:r>
    </w:p>
    <w:p w:rsidR="00380844" w:rsidRPr="008E24C5" w:rsidRDefault="00380844" w:rsidP="00380844">
      <w:pPr>
        <w:widowControl w:val="0"/>
        <w:spacing w:line="360" w:lineRule="auto"/>
        <w:jc w:val="both"/>
        <w:rPr>
          <w:b/>
          <w:color w:val="000000" w:themeColor="text1"/>
          <w:sz w:val="24"/>
        </w:rPr>
      </w:pPr>
      <w:r w:rsidRPr="008E24C5">
        <w:rPr>
          <w:color w:val="000000" w:themeColor="text1"/>
          <w:sz w:val="24"/>
        </w:rPr>
        <w:t xml:space="preserve">17.6 – Aplicar penalidades à contratada, por descumprimento contratual. </w:t>
      </w:r>
    </w:p>
    <w:p w:rsidR="00AF014F" w:rsidRPr="008E24C5" w:rsidRDefault="00AF014F" w:rsidP="00D55F3B">
      <w:pPr>
        <w:pStyle w:val="PargrafodaLista10"/>
        <w:widowControl w:val="0"/>
        <w:spacing w:line="360" w:lineRule="auto"/>
        <w:ind w:left="0"/>
        <w:jc w:val="both"/>
        <w:rPr>
          <w:color w:val="000000" w:themeColor="text1"/>
        </w:rPr>
      </w:pPr>
    </w:p>
    <w:p w:rsidR="00AF014F" w:rsidRPr="008E24C5" w:rsidRDefault="00D55F3B" w:rsidP="00B53E30">
      <w:pPr>
        <w:pStyle w:val="PargrafodaLista10"/>
        <w:widowControl w:val="0"/>
        <w:numPr>
          <w:ilvl w:val="0"/>
          <w:numId w:val="5"/>
        </w:numPr>
        <w:spacing w:line="360" w:lineRule="auto"/>
        <w:jc w:val="both"/>
        <w:rPr>
          <w:b/>
          <w:color w:val="000000" w:themeColor="text1"/>
        </w:rPr>
      </w:pPr>
      <w:r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55F3B">
      <w:pPr>
        <w:widowControl w:val="0"/>
        <w:spacing w:line="360" w:lineRule="auto"/>
        <w:jc w:val="both"/>
        <w:rPr>
          <w:color w:val="000000" w:themeColor="text1"/>
          <w:sz w:val="24"/>
        </w:rPr>
      </w:pPr>
      <w:r w:rsidRPr="008E24C5">
        <w:rPr>
          <w:color w:val="000000" w:themeColor="text1"/>
          <w:sz w:val="24"/>
          <w:szCs w:val="24"/>
        </w:rPr>
        <w:t>18.1</w:t>
      </w:r>
      <w:r w:rsidR="00AF014F" w:rsidRPr="008E24C5">
        <w:rPr>
          <w:b/>
          <w:color w:val="000000" w:themeColor="text1"/>
          <w:sz w:val="24"/>
          <w:szCs w:val="24"/>
        </w:rPr>
        <w:t>–</w:t>
      </w:r>
      <w:r w:rsidR="0023125E" w:rsidRPr="008E24C5">
        <w:rPr>
          <w:b/>
          <w:color w:val="000000" w:themeColor="text1"/>
          <w:sz w:val="24"/>
          <w:szCs w:val="24"/>
        </w:rPr>
        <w:t xml:space="preserve"> </w:t>
      </w:r>
      <w:r w:rsidR="001D2025" w:rsidRPr="008E24C5">
        <w:rPr>
          <w:color w:val="000000" w:themeColor="text1"/>
          <w:sz w:val="24"/>
        </w:rPr>
        <w:t>O Contrato começará a viger após a sua assinatura com término  após a entrega integral dos itens solicitados, sendo passível de renovação.</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lastRenderedPageBreak/>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9A6EC7" w:rsidRPr="008E24C5" w:rsidRDefault="009641CA" w:rsidP="009A6EC7">
      <w:pPr>
        <w:spacing w:line="360" w:lineRule="auto"/>
        <w:jc w:val="both"/>
        <w:rPr>
          <w:color w:val="000000" w:themeColor="text1"/>
          <w:sz w:val="24"/>
          <w:szCs w:val="24"/>
        </w:rPr>
      </w:pPr>
      <w:r w:rsidRPr="008E24C5">
        <w:rPr>
          <w:color w:val="000000" w:themeColor="text1"/>
          <w:sz w:val="24"/>
          <w:szCs w:val="24"/>
        </w:rPr>
        <w:t>20</w:t>
      </w:r>
      <w:r w:rsidR="00C16E9C" w:rsidRPr="008E24C5">
        <w:rPr>
          <w:color w:val="000000" w:themeColor="text1"/>
          <w:sz w:val="24"/>
          <w:szCs w:val="24"/>
        </w:rPr>
        <w:t xml:space="preserve">.1 </w:t>
      </w:r>
      <w:r w:rsidR="00BA5B31" w:rsidRPr="008E24C5">
        <w:rPr>
          <w:color w:val="000000" w:themeColor="text1"/>
          <w:sz w:val="24"/>
          <w:szCs w:val="24"/>
        </w:rPr>
        <w:t>–</w:t>
      </w:r>
      <w:r w:rsidR="009A6EC7" w:rsidRPr="008E24C5">
        <w:rPr>
          <w:color w:val="000000" w:themeColor="text1"/>
          <w:sz w:val="24"/>
          <w:szCs w:val="24"/>
        </w:rPr>
        <w:t xml:space="preserve"> O critério de atualização financeira dos valores a serem pagos, obedecerá a data de entrega dos produtos e o período de adimplemento do valor a ser pago, até a data do efetivo pagamento. Fundamento legal: Art. 40, XIV, “c” e 55, III da Lei 8.666/93.</w:t>
      </w:r>
    </w:p>
    <w:p w:rsidR="009A6EC7" w:rsidRPr="008E24C5" w:rsidRDefault="009A6EC7" w:rsidP="009A6EC7">
      <w:pPr>
        <w:spacing w:line="360" w:lineRule="auto"/>
        <w:jc w:val="both"/>
        <w:rPr>
          <w:color w:val="000000" w:themeColor="text1"/>
          <w:sz w:val="24"/>
          <w:szCs w:val="24"/>
        </w:rPr>
      </w:pPr>
    </w:p>
    <w:p w:rsidR="009A6EC7" w:rsidRPr="008E24C5" w:rsidRDefault="009A6EC7" w:rsidP="00601D13">
      <w:pPr>
        <w:pStyle w:val="PargrafodaLista"/>
        <w:numPr>
          <w:ilvl w:val="1"/>
          <w:numId w:val="12"/>
        </w:numPr>
        <w:spacing w:line="360" w:lineRule="auto"/>
        <w:jc w:val="both"/>
        <w:rPr>
          <w:color w:val="000000" w:themeColor="text1"/>
        </w:rPr>
      </w:pPr>
      <w:r w:rsidRPr="008E24C5">
        <w:rPr>
          <w:color w:val="000000" w:themeColor="text1"/>
        </w:rPr>
        <w:t xml:space="preserve"> – Em  caso de atualização financeira, deverá ter por base o índice IGPM-FGV.</w:t>
      </w:r>
    </w:p>
    <w:p w:rsidR="0022228C" w:rsidRPr="008E24C5" w:rsidRDefault="0022228C" w:rsidP="00B53E30">
      <w:pPr>
        <w:widowControl w:val="0"/>
        <w:spacing w:line="360" w:lineRule="auto"/>
        <w:jc w:val="both"/>
        <w:rPr>
          <w:b/>
          <w:color w:val="000000" w:themeColor="text1"/>
          <w:szCs w:val="24"/>
        </w:rPr>
      </w:pPr>
    </w:p>
    <w:p w:rsidR="0022228C" w:rsidRPr="008E24C5" w:rsidRDefault="0022228C" w:rsidP="0022228C">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1</w:t>
      </w:r>
      <w:r w:rsidRPr="008E24C5">
        <w:rPr>
          <w:b/>
          <w:color w:val="000000" w:themeColor="text1"/>
          <w:sz w:val="24"/>
          <w:szCs w:val="24"/>
        </w:rPr>
        <w:t xml:space="preserve"> - DO CRITÉRIO DE REVISÃO</w:t>
      </w:r>
    </w:p>
    <w:p w:rsidR="0022228C" w:rsidRPr="008E24C5" w:rsidRDefault="00920488" w:rsidP="0022228C">
      <w:pPr>
        <w:spacing w:line="360" w:lineRule="auto"/>
        <w:jc w:val="both"/>
        <w:rPr>
          <w:color w:val="000000" w:themeColor="text1"/>
          <w:sz w:val="24"/>
          <w:szCs w:val="24"/>
        </w:rPr>
      </w:pPr>
      <w:r w:rsidRPr="008E24C5">
        <w:rPr>
          <w:color w:val="000000" w:themeColor="text1"/>
          <w:sz w:val="24"/>
          <w:szCs w:val="24"/>
        </w:rPr>
        <w:t>21</w:t>
      </w:r>
      <w:r w:rsidR="0022228C" w:rsidRPr="008E24C5">
        <w:rPr>
          <w:color w:val="000000" w:themeColor="text1"/>
          <w:sz w:val="24"/>
          <w:szCs w:val="24"/>
        </w:rPr>
        <w:t xml:space="preserve">.1 – </w:t>
      </w:r>
      <w:r w:rsidRPr="008E24C5">
        <w:rPr>
          <w:color w:val="000000" w:themeColor="text1"/>
          <w:sz w:val="24"/>
          <w:szCs w:val="24"/>
        </w:rPr>
        <w:t>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 - </w:t>
      </w:r>
      <w:r w:rsidRPr="008E24C5">
        <w:rPr>
          <w:b/>
          <w:color w:val="000000" w:themeColor="text1"/>
          <w:sz w:val="24"/>
          <w:szCs w:val="24"/>
        </w:rPr>
        <w:t>DO CRONOGRAMA DE DESEMBOLSO</w:t>
      </w:r>
    </w:p>
    <w:p w:rsidR="001D2025" w:rsidRPr="008E24C5" w:rsidRDefault="00145B78" w:rsidP="001D2025">
      <w:pPr>
        <w:spacing w:line="360"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.1 - </w:t>
      </w:r>
      <w:r w:rsidR="001D2025" w:rsidRPr="008E24C5">
        <w:rPr>
          <w:color w:val="000000" w:themeColor="text1"/>
          <w:sz w:val="24"/>
          <w:szCs w:val="24"/>
        </w:rPr>
        <w:t>O desembolso ocorrerá em até 30 (trinta) dias após a entrega INTEGRAL dos produtos devidamente atestado pelo fiscal do contrato.</w:t>
      </w:r>
    </w:p>
    <w:tbl>
      <w:tblPr>
        <w:tblW w:w="0" w:type="auto"/>
        <w:tblInd w:w="38" w:type="dxa"/>
        <w:tblLayout w:type="fixed"/>
        <w:tblCellMar>
          <w:left w:w="113" w:type="dxa"/>
        </w:tblCellMar>
        <w:tblLook w:val="0000"/>
      </w:tblPr>
      <w:tblGrid>
        <w:gridCol w:w="2935"/>
        <w:gridCol w:w="2873"/>
        <w:gridCol w:w="2875"/>
      </w:tblGrid>
      <w:tr w:rsidR="001D2025" w:rsidRPr="008E24C5" w:rsidTr="001D202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b/>
                <w:color w:val="000000" w:themeColor="text1"/>
                <w:szCs w:val="24"/>
              </w:rPr>
              <w:t>MÊS</w:t>
            </w:r>
          </w:p>
        </w:tc>
      </w:tr>
      <w:tr w:rsidR="001D2025" w:rsidRPr="008E24C5" w:rsidTr="001D202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2°</w:t>
            </w:r>
          </w:p>
        </w:tc>
      </w:tr>
      <w:tr w:rsidR="001D2025" w:rsidRPr="008E24C5" w:rsidTr="001D202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Entrega dos itens</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p>
        </w:tc>
      </w:tr>
      <w:tr w:rsidR="001D2025" w:rsidRPr="008E24C5" w:rsidTr="001D202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025" w:rsidRPr="008E24C5" w:rsidRDefault="001D2025" w:rsidP="001D2025">
            <w:pPr>
              <w:pStyle w:val="Padro"/>
              <w:spacing w:after="200" w:line="360" w:lineRule="auto"/>
              <w:jc w:val="center"/>
              <w:rPr>
                <w:color w:val="000000" w:themeColor="text1"/>
                <w:szCs w:val="24"/>
              </w:rPr>
            </w:pPr>
            <w:r w:rsidRPr="008E24C5">
              <w:rPr>
                <w:color w:val="000000" w:themeColor="text1"/>
                <w:szCs w:val="24"/>
              </w:rPr>
              <w:t>X</w:t>
            </w:r>
          </w:p>
        </w:tc>
      </w:tr>
    </w:tbl>
    <w:p w:rsidR="00F82A92" w:rsidRPr="008E24C5" w:rsidRDefault="00F82A92" w:rsidP="001D2025">
      <w:pPr>
        <w:spacing w:line="360" w:lineRule="auto"/>
        <w:jc w:val="both"/>
        <w:rPr>
          <w:b/>
          <w:color w:val="000000" w:themeColor="text1"/>
          <w:sz w:val="24"/>
          <w:szCs w:val="24"/>
        </w:rPr>
      </w:pPr>
    </w:p>
    <w:p w:rsidR="00B82700" w:rsidRPr="008E24C5" w:rsidRDefault="00B82700" w:rsidP="00B53E30">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22228C">
      <w:pPr>
        <w:pStyle w:val="Cabealho"/>
        <w:tabs>
          <w:tab w:val="left" w:pos="708"/>
        </w:tabs>
        <w:spacing w:after="200" w:line="360"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“Art. 73.  Executado o contrato, o seu objeto será recebido: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 - em se tratando de obras e serviços: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lastRenderedPageBreak/>
        <w:t>A) provisoriamente, pelo responsável por seu acompanhamento e fiscalização, mediante termo circunstanciado, assinado pelas partes em até 15 (quinze) dias da comunicação escrita do contratado;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22228C">
      <w:pPr>
        <w:pStyle w:val="NormalWeb"/>
        <w:spacing w:before="280" w:after="280" w:line="360"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24C5" w:rsidRDefault="00EF5FAA" w:rsidP="009F529E">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8E24C5" w:rsidP="008E24C5">
            <w:pPr>
              <w:pStyle w:val="Corpodetexto3"/>
              <w:spacing w:line="276" w:lineRule="auto"/>
              <w:jc w:val="center"/>
              <w:rPr>
                <w:color w:val="000000" w:themeColor="text1"/>
                <w:sz w:val="24"/>
                <w:szCs w:val="24"/>
              </w:rPr>
            </w:pPr>
            <w:r w:rsidRPr="008E24C5">
              <w:rPr>
                <w:color w:val="000000" w:themeColor="text1"/>
                <w:sz w:val="24"/>
                <w:szCs w:val="24"/>
              </w:rPr>
              <w:t>51</w:t>
            </w:r>
          </w:p>
        </w:tc>
        <w:tc>
          <w:tcPr>
            <w:tcW w:w="3127" w:type="dxa"/>
          </w:tcPr>
          <w:p w:rsidR="00141C58" w:rsidRPr="008E24C5" w:rsidRDefault="008E24C5" w:rsidP="008E24C5">
            <w:pPr>
              <w:spacing w:line="276" w:lineRule="auto"/>
              <w:jc w:val="center"/>
              <w:rPr>
                <w:color w:val="000000" w:themeColor="text1"/>
                <w:sz w:val="24"/>
                <w:szCs w:val="24"/>
              </w:rPr>
            </w:pPr>
            <w:r w:rsidRPr="008E24C5">
              <w:rPr>
                <w:color w:val="000000" w:themeColor="text1"/>
                <w:sz w:val="24"/>
                <w:szCs w:val="24"/>
              </w:rPr>
              <w:t>0900.082440722.089</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8E24C5">
      <w:pPr>
        <w:pStyle w:val="Cabealho"/>
        <w:tabs>
          <w:tab w:val="clear" w:pos="4419"/>
          <w:tab w:val="clear" w:pos="8838"/>
        </w:tabs>
        <w:spacing w:line="276" w:lineRule="auto"/>
        <w:jc w:val="both"/>
        <w:rPr>
          <w:color w:val="000000" w:themeColor="text1"/>
          <w:sz w:val="24"/>
          <w:szCs w:val="24"/>
        </w:rPr>
      </w:pPr>
    </w:p>
    <w:p w:rsidR="001473F3" w:rsidRPr="008E24C5" w:rsidRDefault="006A50CC" w:rsidP="008E24C5">
      <w:pPr>
        <w:spacing w:line="276" w:lineRule="auto"/>
        <w:jc w:val="both"/>
        <w:rPr>
          <w:color w:val="000000" w:themeColor="text1"/>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A753D3" w:rsidRPr="008E24C5">
        <w:rPr>
          <w:color w:val="000000" w:themeColor="text1"/>
          <w:sz w:val="24"/>
          <w:szCs w:val="24"/>
        </w:rPr>
        <w:t>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A753D3" w:rsidRPr="008E24C5" w:rsidRDefault="00A753D3" w:rsidP="008E24C5">
      <w:pPr>
        <w:spacing w:line="276" w:lineRule="auto"/>
        <w:jc w:val="both"/>
        <w:rPr>
          <w:color w:val="000000" w:themeColor="text1"/>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Na presente aquisição, não há que se falar em seguro para a compra dos gêneros alimentícios solicitados.</w:t>
      </w:r>
    </w:p>
    <w:p w:rsidR="008A6E70" w:rsidRPr="008E24C5" w:rsidRDefault="009641CA" w:rsidP="008E24C5">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1F068A">
        <w:rPr>
          <w:color w:val="000000" w:themeColor="text1"/>
          <w:sz w:val="24"/>
          <w:szCs w:val="24"/>
        </w:rPr>
        <w:t>24</w:t>
      </w:r>
      <w:r w:rsidR="00A06C8A" w:rsidRPr="008E24C5">
        <w:rPr>
          <w:color w:val="000000" w:themeColor="text1"/>
          <w:sz w:val="24"/>
          <w:szCs w:val="24"/>
        </w:rPr>
        <w:t xml:space="preserve"> </w:t>
      </w:r>
      <w:r w:rsidR="0054762E" w:rsidRPr="008E24C5">
        <w:rPr>
          <w:color w:val="000000" w:themeColor="text1"/>
          <w:sz w:val="24"/>
          <w:szCs w:val="24"/>
        </w:rPr>
        <w:t xml:space="preserve">de </w:t>
      </w:r>
      <w:r w:rsidR="001F068A">
        <w:rPr>
          <w:color w:val="000000" w:themeColor="text1"/>
          <w:sz w:val="24"/>
          <w:szCs w:val="24"/>
        </w:rPr>
        <w:t>agosto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903CE1" w:rsidRPr="008E24C5" w:rsidRDefault="0056202E" w:rsidP="00F82A92">
      <w:pPr>
        <w:pStyle w:val="Cabealho"/>
        <w:tabs>
          <w:tab w:val="clear" w:pos="4419"/>
          <w:tab w:val="clear" w:pos="8838"/>
        </w:tabs>
        <w:spacing w:line="276" w:lineRule="auto"/>
        <w:jc w:val="center"/>
        <w:rPr>
          <w:color w:val="000000" w:themeColor="text1"/>
          <w:sz w:val="24"/>
          <w:szCs w:val="24"/>
        </w:rPr>
      </w:pPr>
      <w:r w:rsidRPr="008E24C5">
        <w:rPr>
          <w:color w:val="000000" w:themeColor="text1"/>
          <w:sz w:val="24"/>
          <w:szCs w:val="24"/>
        </w:rPr>
        <w:t>______________________</w:t>
      </w:r>
    </w:p>
    <w:p w:rsidR="008A6E70" w:rsidRPr="008E24C5" w:rsidRDefault="001C6209"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Neudeir Loureiro do Amaral</w:t>
      </w:r>
    </w:p>
    <w:p w:rsidR="000C73A7" w:rsidRPr="008E24C5" w:rsidRDefault="008A6E70"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Pregoeir</w:t>
      </w:r>
      <w:r w:rsidR="001C6209" w:rsidRPr="008E24C5">
        <w:rPr>
          <w:i/>
          <w:color w:val="000000" w:themeColor="text1"/>
          <w:sz w:val="24"/>
          <w:szCs w:val="24"/>
        </w:rPr>
        <w:t>o</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1F068A">
        <w:rPr>
          <w:b/>
          <w:bCs/>
          <w:color w:val="000000" w:themeColor="text1"/>
          <w:sz w:val="24"/>
          <w:szCs w:val="24"/>
        </w:rPr>
        <w:t>075</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0"/>
          <w:numId w:val="8"/>
        </w:numPr>
        <w:spacing w:line="360" w:lineRule="auto"/>
        <w:jc w:val="both"/>
        <w:rPr>
          <w:b/>
          <w:color w:val="000000" w:themeColor="text1"/>
          <w:sz w:val="24"/>
          <w:szCs w:val="24"/>
        </w:rPr>
      </w:pPr>
      <w:r w:rsidRPr="008E24C5">
        <w:rPr>
          <w:b/>
          <w:color w:val="000000" w:themeColor="text1"/>
          <w:sz w:val="24"/>
          <w:szCs w:val="24"/>
        </w:rPr>
        <w:t>JUSTIFICATIVA</w:t>
      </w:r>
    </w:p>
    <w:p w:rsidR="008E24C5" w:rsidRPr="008E24C5" w:rsidRDefault="008E24C5" w:rsidP="008E24C5">
      <w:pPr>
        <w:spacing w:line="360" w:lineRule="auto"/>
        <w:ind w:left="720"/>
        <w:jc w:val="both"/>
        <w:rPr>
          <w:color w:val="000000" w:themeColor="text1"/>
          <w:sz w:val="24"/>
          <w:szCs w:val="24"/>
        </w:rPr>
      </w:pPr>
    </w:p>
    <w:p w:rsidR="008E24C5" w:rsidRPr="008E24C5" w:rsidRDefault="008E24C5" w:rsidP="008E24C5">
      <w:pPr>
        <w:spacing w:before="240" w:line="360" w:lineRule="auto"/>
        <w:jc w:val="both"/>
        <w:rPr>
          <w:color w:val="000000" w:themeColor="text1"/>
          <w:sz w:val="24"/>
          <w:szCs w:val="24"/>
        </w:rPr>
      </w:pPr>
      <w:r w:rsidRPr="008E24C5">
        <w:rPr>
          <w:color w:val="000000" w:themeColor="text1"/>
          <w:sz w:val="24"/>
          <w:szCs w:val="24"/>
        </w:rPr>
        <w:t>1.1 - Aquisição de material de limpeza e de higiene pessoal para atender à Casa Lar Maria Áurea Rodrigues Erthal devido ao abrigamento judicial em 25/05/2017 de um adolescente com 17 (dezessete) anos, havendo assim a iminente necessidade dos itens solicitados para manutenção do mesmo e dos pais sociais pelo prazo de 01 (um) ano.</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0"/>
          <w:numId w:val="8"/>
        </w:numPr>
        <w:spacing w:line="360" w:lineRule="auto"/>
        <w:jc w:val="both"/>
        <w:rPr>
          <w:b/>
          <w:color w:val="000000" w:themeColor="text1"/>
          <w:sz w:val="24"/>
          <w:szCs w:val="24"/>
        </w:rPr>
      </w:pPr>
      <w:r w:rsidRPr="008E24C5">
        <w:rPr>
          <w:b/>
          <w:color w:val="000000" w:themeColor="text1"/>
          <w:sz w:val="24"/>
          <w:szCs w:val="24"/>
        </w:rPr>
        <w:t>OBJETO</w:t>
      </w:r>
    </w:p>
    <w:p w:rsidR="008E24C5" w:rsidRPr="008E24C5" w:rsidRDefault="008E24C5" w:rsidP="008E24C5">
      <w:pPr>
        <w:spacing w:before="240" w:line="360" w:lineRule="auto"/>
        <w:jc w:val="both"/>
        <w:rPr>
          <w:color w:val="000000" w:themeColor="text1"/>
          <w:sz w:val="24"/>
          <w:szCs w:val="24"/>
        </w:rPr>
      </w:pPr>
      <w:r w:rsidRPr="008E24C5">
        <w:rPr>
          <w:color w:val="000000" w:themeColor="text1"/>
          <w:sz w:val="24"/>
          <w:szCs w:val="24"/>
        </w:rPr>
        <w:t>2.1- Aquisição de material de limpeza e de higiene pessoal para atender à Casa Lar Maria Áurea Rodrigues Erthal, que abriga até 10 (dez) crianças com idades entre 0 à 18 anos incompletos.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b/>
          <w:color w:val="000000" w:themeColor="text1"/>
          <w:sz w:val="24"/>
          <w:szCs w:val="24"/>
        </w:rPr>
      </w:pPr>
      <w:r w:rsidRPr="008E24C5">
        <w:rPr>
          <w:color w:val="000000" w:themeColor="text1"/>
          <w:sz w:val="24"/>
          <w:szCs w:val="24"/>
        </w:rPr>
        <w:t xml:space="preserve">2.2 - A presente despesa deverá ocorrer através do </w:t>
      </w:r>
      <w:r w:rsidRPr="008E24C5">
        <w:rPr>
          <w:b/>
          <w:color w:val="000000" w:themeColor="text1"/>
          <w:sz w:val="24"/>
          <w:szCs w:val="24"/>
        </w:rPr>
        <w:t>Bloco da Proteção Social Especial de Alta Complexidade, através da agência nº 1652-7, conta nº 202541 (Recurso Federal).</w:t>
      </w:r>
    </w:p>
    <w:p w:rsidR="008E24C5" w:rsidRPr="008E24C5" w:rsidRDefault="008E24C5" w:rsidP="008E24C5">
      <w:pPr>
        <w:spacing w:line="360" w:lineRule="auto"/>
        <w:ind w:firstLine="3402"/>
        <w:jc w:val="both"/>
        <w:rPr>
          <w:color w:val="000000" w:themeColor="text1"/>
          <w:sz w:val="24"/>
          <w:szCs w:val="24"/>
        </w:rPr>
      </w:pPr>
    </w:p>
    <w:p w:rsidR="008E24C5" w:rsidRPr="008E24C5" w:rsidRDefault="008E24C5" w:rsidP="00601D13">
      <w:pPr>
        <w:numPr>
          <w:ilvl w:val="0"/>
          <w:numId w:val="8"/>
        </w:numPr>
        <w:spacing w:line="360" w:lineRule="auto"/>
        <w:jc w:val="both"/>
        <w:rPr>
          <w:color w:val="000000" w:themeColor="text1"/>
          <w:sz w:val="24"/>
          <w:szCs w:val="24"/>
        </w:rPr>
      </w:pPr>
      <w:r w:rsidRPr="008E24C5">
        <w:rPr>
          <w:b/>
          <w:color w:val="000000" w:themeColor="text1"/>
          <w:sz w:val="24"/>
          <w:szCs w:val="24"/>
        </w:rPr>
        <w:t>DETALHAMENTO DO OBJETO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920"/>
        <w:gridCol w:w="5948"/>
      </w:tblGrid>
      <w:tr w:rsidR="008E24C5" w:rsidRPr="008E24C5" w:rsidTr="00304E08">
        <w:trPr>
          <w:jc w:val="center"/>
        </w:trPr>
        <w:tc>
          <w:tcPr>
            <w:tcW w:w="1312" w:type="dxa"/>
            <w:shd w:val="clear" w:color="auto" w:fill="auto"/>
          </w:tcPr>
          <w:p w:rsidR="008E24C5" w:rsidRPr="008E24C5" w:rsidRDefault="008E24C5" w:rsidP="00304E08">
            <w:pPr>
              <w:jc w:val="center"/>
              <w:rPr>
                <w:b/>
                <w:color w:val="000000" w:themeColor="text1"/>
                <w:sz w:val="24"/>
                <w:szCs w:val="24"/>
              </w:rPr>
            </w:pPr>
            <w:r w:rsidRPr="008E24C5">
              <w:rPr>
                <w:b/>
                <w:color w:val="000000" w:themeColor="text1"/>
                <w:sz w:val="24"/>
                <w:szCs w:val="24"/>
              </w:rPr>
              <w:t>ITEM</w:t>
            </w:r>
          </w:p>
        </w:tc>
        <w:tc>
          <w:tcPr>
            <w:tcW w:w="1920" w:type="dxa"/>
            <w:shd w:val="clear" w:color="auto" w:fill="auto"/>
          </w:tcPr>
          <w:p w:rsidR="008E24C5" w:rsidRPr="008E24C5" w:rsidRDefault="008E24C5" w:rsidP="00304E08">
            <w:pPr>
              <w:jc w:val="center"/>
              <w:rPr>
                <w:b/>
                <w:color w:val="000000" w:themeColor="text1"/>
                <w:sz w:val="24"/>
                <w:szCs w:val="24"/>
              </w:rPr>
            </w:pPr>
            <w:r w:rsidRPr="008E24C5">
              <w:rPr>
                <w:b/>
                <w:color w:val="000000" w:themeColor="text1"/>
                <w:sz w:val="24"/>
                <w:szCs w:val="24"/>
              </w:rPr>
              <w:t>QUANTIDADE</w:t>
            </w:r>
          </w:p>
        </w:tc>
        <w:tc>
          <w:tcPr>
            <w:tcW w:w="5948" w:type="dxa"/>
            <w:shd w:val="clear" w:color="auto" w:fill="auto"/>
          </w:tcPr>
          <w:p w:rsidR="008E24C5" w:rsidRPr="008E24C5" w:rsidRDefault="008E24C5" w:rsidP="00304E08">
            <w:pPr>
              <w:spacing w:line="360" w:lineRule="auto"/>
              <w:jc w:val="center"/>
              <w:rPr>
                <w:b/>
                <w:color w:val="000000" w:themeColor="text1"/>
                <w:sz w:val="24"/>
                <w:szCs w:val="24"/>
              </w:rPr>
            </w:pPr>
            <w:r w:rsidRPr="008E24C5">
              <w:rPr>
                <w:b/>
                <w:color w:val="000000" w:themeColor="text1"/>
                <w:sz w:val="24"/>
                <w:szCs w:val="24"/>
              </w:rPr>
              <w:t>PRODUTO</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01</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fardos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Papel Higiênico – 48 und. macio com folha simples, picotado e não reciclado com 30 m x 10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02</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l</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Cloro c/ 2 Litros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03</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l</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Água sanitária c/ 2 litro</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04</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Sabão em pó 1 kg</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05</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l</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Álcool, tipo etílico hidratado, concentração 92,8 INPM. Aplicação: uso doméstico. Frasco de 1 litro</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lastRenderedPageBreak/>
              <w:t>06</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03 cx</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Detergente com 24 frascos c/ 500 ml- neutro</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07</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Limpador Líquido Multiuso 500ml</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09</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Luva para Limpeza emborrachada (amarela) tamanho G</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Saco de Chão 80x60</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11</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Desodorizador de ar – 400ml</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12</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pcts c/ 6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Sabão de coco 500g</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13</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l</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Desinfetante 2 l – Eucalipto</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14</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Pano Multiuso c/ 5 und. 58 x3 3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15</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Papel Toalha com 2 rolos – ultra resistente c/ 60 fls. cada</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16</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Esponja p/ louça com 3 unidades cada</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17</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50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Saco de lixo 100 litros com 5 unidades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18</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50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Saco de lixo 30 litros com 10 unidades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19</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Copo descartável 100 ml c/ 100 unidades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Copo descartável 50 ml c/ 100 unidades</w:t>
            </w:r>
          </w:p>
        </w:tc>
      </w:tr>
      <w:tr w:rsidR="008E24C5" w:rsidRPr="001F068A"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21</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lang w:val="en-US"/>
              </w:rPr>
            </w:pPr>
            <w:r w:rsidRPr="008E24C5">
              <w:rPr>
                <w:color w:val="000000" w:themeColor="text1"/>
                <w:sz w:val="24"/>
                <w:szCs w:val="24"/>
                <w:lang w:val="en-US"/>
              </w:rPr>
              <w:t>Guardanapo c/ 50 und. 33 X 30 cm</w:t>
            </w:r>
          </w:p>
        </w:tc>
      </w:tr>
      <w:tr w:rsidR="008E24C5" w:rsidRPr="001F068A"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22</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lang w:val="en-US"/>
              </w:rPr>
            </w:pPr>
            <w:r w:rsidRPr="008E24C5">
              <w:rPr>
                <w:color w:val="000000" w:themeColor="text1"/>
                <w:sz w:val="24"/>
                <w:szCs w:val="24"/>
                <w:lang w:val="en-US"/>
              </w:rPr>
              <w:t>Guardanapo c/ 50 und. 24 X 22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23</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Sabonete líquido antisséptico c/ 2 litros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24</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pcts c/1000fls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Toalha de papel, branco luxo c/ duas dobras de 20 X 21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25</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05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Pá de lixo plástica com cabo de madeira de 40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26</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05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Escova sanitária com suporte</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27</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08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Tampa para vaso sanitário na cor branca</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28</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05 und.</w:t>
            </w:r>
          </w:p>
        </w:tc>
        <w:tc>
          <w:tcPr>
            <w:tcW w:w="5948" w:type="dxa"/>
            <w:shd w:val="clear" w:color="auto" w:fill="auto"/>
          </w:tcPr>
          <w:p w:rsidR="008E24C5" w:rsidRPr="008E24C5" w:rsidRDefault="00733EF2" w:rsidP="00304E08">
            <w:pPr>
              <w:pStyle w:val="Ttulo4"/>
              <w:spacing w:line="360" w:lineRule="auto"/>
              <w:rPr>
                <w:b w:val="0"/>
                <w:i/>
                <w:color w:val="000000" w:themeColor="text1"/>
                <w:sz w:val="24"/>
                <w:szCs w:val="24"/>
              </w:rPr>
            </w:pPr>
            <w:hyperlink r:id="rId9" w:tooltip="Lixeira Inox com Pedal e balde 12 litros  Ø 25 x 41 cm" w:history="1">
              <w:r w:rsidR="008E24C5" w:rsidRPr="008E24C5">
                <w:rPr>
                  <w:rStyle w:val="Hyperlink"/>
                  <w:b w:val="0"/>
                  <w:color w:val="000000" w:themeColor="text1"/>
                  <w:sz w:val="24"/>
                  <w:szCs w:val="24"/>
                </w:rPr>
                <w:t xml:space="preserve">Lixeira de plástico com Pedal e balde 12 litros 25 x 41 cm </w:t>
              </w:r>
            </w:hyperlink>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29</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Flanela amarela de 30 cm X 40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05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Balde de plástico de 20 Litros</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31</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08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Vassoura de pelo sintético com 40 cm, base de madeira com cabo de 120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32</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150 und.</w:t>
            </w:r>
          </w:p>
        </w:tc>
        <w:tc>
          <w:tcPr>
            <w:tcW w:w="5948" w:type="dxa"/>
            <w:shd w:val="clear" w:color="auto" w:fill="auto"/>
          </w:tcPr>
          <w:p w:rsidR="008E24C5" w:rsidRPr="008E24C5" w:rsidRDefault="008E24C5" w:rsidP="00304E08">
            <w:pPr>
              <w:autoSpaceDE w:val="0"/>
              <w:autoSpaceDN w:val="0"/>
              <w:adjustRightInd w:val="0"/>
              <w:spacing w:line="360" w:lineRule="auto"/>
              <w:jc w:val="center"/>
              <w:rPr>
                <w:color w:val="000000" w:themeColor="text1"/>
                <w:sz w:val="24"/>
                <w:szCs w:val="24"/>
              </w:rPr>
            </w:pPr>
            <w:r w:rsidRPr="008E24C5">
              <w:rPr>
                <w:bCs/>
                <w:color w:val="000000" w:themeColor="text1"/>
                <w:sz w:val="24"/>
                <w:szCs w:val="24"/>
              </w:rPr>
              <w:t>Creme Dental</w:t>
            </w:r>
            <w:r w:rsidRPr="008E24C5">
              <w:rPr>
                <w:color w:val="000000" w:themeColor="text1"/>
                <w:sz w:val="24"/>
                <w:szCs w:val="24"/>
              </w:rPr>
              <w:t xml:space="preserve">: Com flúor embalagem com 90 gr. Com micropartículas de cálcio, ação bacteriana, registro no Ministério da saúde, embalagem deve conter a marca do fabricante, peso líquido, data de fabricação e prazo de validade. Deve ser aprovado pela ABO - (Associação </w:t>
            </w:r>
            <w:r w:rsidRPr="008E24C5">
              <w:rPr>
                <w:color w:val="000000" w:themeColor="text1"/>
                <w:sz w:val="24"/>
                <w:szCs w:val="24"/>
              </w:rPr>
              <w:lastRenderedPageBreak/>
              <w:t>Brasileira de Odontologia).</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lastRenderedPageBreak/>
              <w:t>33</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und.</w:t>
            </w:r>
          </w:p>
        </w:tc>
        <w:tc>
          <w:tcPr>
            <w:tcW w:w="5948" w:type="dxa"/>
            <w:shd w:val="clear" w:color="auto" w:fill="auto"/>
          </w:tcPr>
          <w:p w:rsidR="008E24C5" w:rsidRPr="008E24C5" w:rsidRDefault="008E24C5" w:rsidP="00304E08">
            <w:pPr>
              <w:autoSpaceDE w:val="0"/>
              <w:autoSpaceDN w:val="0"/>
              <w:adjustRightInd w:val="0"/>
              <w:spacing w:line="360" w:lineRule="auto"/>
              <w:jc w:val="center"/>
              <w:rPr>
                <w:color w:val="000000" w:themeColor="text1"/>
                <w:sz w:val="24"/>
                <w:szCs w:val="24"/>
              </w:rPr>
            </w:pPr>
            <w:r w:rsidRPr="008E24C5">
              <w:rPr>
                <w:bCs/>
                <w:color w:val="000000" w:themeColor="text1"/>
                <w:sz w:val="24"/>
                <w:szCs w:val="24"/>
              </w:rPr>
              <w:t>Escova Dental Adulto Macia:</w:t>
            </w:r>
            <w:r w:rsidRPr="008E24C5">
              <w:rPr>
                <w:b/>
                <w:bCs/>
                <w:color w:val="000000" w:themeColor="text1"/>
                <w:sz w:val="24"/>
                <w:szCs w:val="24"/>
              </w:rPr>
              <w:t xml:space="preserve"> </w:t>
            </w:r>
            <w:r w:rsidRPr="008E24C5">
              <w:rPr>
                <w:color w:val="000000" w:themeColor="text1"/>
                <w:sz w:val="24"/>
                <w:szCs w:val="24"/>
              </w:rPr>
              <w:t>Cabo reto, Cerdas</w:t>
            </w:r>
          </w:p>
          <w:p w:rsidR="008E24C5" w:rsidRPr="008E24C5" w:rsidRDefault="008E24C5" w:rsidP="00304E08">
            <w:pPr>
              <w:autoSpaceDE w:val="0"/>
              <w:autoSpaceDN w:val="0"/>
              <w:adjustRightInd w:val="0"/>
              <w:spacing w:line="360" w:lineRule="auto"/>
              <w:jc w:val="center"/>
              <w:rPr>
                <w:color w:val="000000" w:themeColor="text1"/>
                <w:sz w:val="24"/>
                <w:szCs w:val="24"/>
              </w:rPr>
            </w:pPr>
            <w:r w:rsidRPr="008E24C5">
              <w:rPr>
                <w:color w:val="000000" w:themeColor="text1"/>
                <w:sz w:val="24"/>
                <w:szCs w:val="24"/>
              </w:rPr>
              <w:t>macias, cabeça referência 35, com Cerdas de Cabeça Arredondadas contendo 32 Tufos de Cerdas, comprimento total de 17 a 20 cm c/ selo de aprovação da ABO -(Associação brasileira de Odontologia), embaladas</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individualmente</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34</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und.</w:t>
            </w:r>
          </w:p>
        </w:tc>
        <w:tc>
          <w:tcPr>
            <w:tcW w:w="5948" w:type="dxa"/>
            <w:shd w:val="clear" w:color="auto" w:fill="auto"/>
          </w:tcPr>
          <w:p w:rsidR="008E24C5" w:rsidRPr="008E24C5" w:rsidRDefault="008E24C5" w:rsidP="00304E08">
            <w:pPr>
              <w:autoSpaceDE w:val="0"/>
              <w:autoSpaceDN w:val="0"/>
              <w:adjustRightInd w:val="0"/>
              <w:spacing w:line="360" w:lineRule="auto"/>
              <w:jc w:val="center"/>
              <w:rPr>
                <w:color w:val="000000" w:themeColor="text1"/>
                <w:sz w:val="24"/>
                <w:szCs w:val="24"/>
              </w:rPr>
            </w:pPr>
            <w:r w:rsidRPr="008E24C5">
              <w:rPr>
                <w:bCs/>
                <w:color w:val="000000" w:themeColor="text1"/>
                <w:sz w:val="24"/>
                <w:szCs w:val="24"/>
              </w:rPr>
              <w:t>Escova Dental Infantil Macia</w:t>
            </w:r>
            <w:r w:rsidRPr="008E24C5">
              <w:rPr>
                <w:b/>
                <w:bCs/>
                <w:color w:val="000000" w:themeColor="text1"/>
                <w:sz w:val="24"/>
                <w:szCs w:val="24"/>
              </w:rPr>
              <w:t xml:space="preserve">: </w:t>
            </w:r>
            <w:r w:rsidRPr="008E24C5">
              <w:rPr>
                <w:color w:val="000000" w:themeColor="text1"/>
                <w:sz w:val="24"/>
                <w:szCs w:val="24"/>
              </w:rPr>
              <w:t>Cabo reto, Cerdas</w:t>
            </w:r>
          </w:p>
          <w:p w:rsidR="008E24C5" w:rsidRPr="008E24C5" w:rsidRDefault="008E24C5" w:rsidP="00304E08">
            <w:pPr>
              <w:autoSpaceDE w:val="0"/>
              <w:autoSpaceDN w:val="0"/>
              <w:adjustRightInd w:val="0"/>
              <w:spacing w:line="360" w:lineRule="auto"/>
              <w:jc w:val="center"/>
              <w:rPr>
                <w:color w:val="000000" w:themeColor="text1"/>
                <w:sz w:val="24"/>
                <w:szCs w:val="24"/>
              </w:rPr>
            </w:pPr>
            <w:r w:rsidRPr="008E24C5">
              <w:rPr>
                <w:color w:val="000000" w:themeColor="text1"/>
                <w:sz w:val="24"/>
                <w:szCs w:val="24"/>
              </w:rPr>
              <w:t>macias, cabeça referência 35, com Cerdas de Cabeça Arredondadas contendo 28 Tufos de Cerdas, comprimento total de 15 a 17 cm c/ selo de aprovação da ABO - (Associação Brasileira de Odontologia), embaladas</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individualmente</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35</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Amaciante de roupa, aspecto físico líquido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Viscoso concentrado, perfumado. Frasco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de 2 litros, com tampa abre e fecha com lacre de rosquear. A embalagem deverá conter externamente os dados de identificação, procedência, número do lote, validade e número de registro no Ministério da Saúde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36</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100</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Desodorizador sanitário, refil. Aspecto físico: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tablete sólido de 35g. Aplicação: para vaso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sanitário. A embalagem deverá conter externamente os dados de identificação, procedência, número do lote, validade</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 número de registro no Ministério da</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Saúde.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37</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caixas c/ 75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Haste flexível, com ponta de algodão, compacta nas extremidades, não estéril, medindo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aproximadamente 8cm.</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lastRenderedPageBreak/>
              <w:t>38</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pcts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Lenço umedecido, não tecido, com dimensões 15 x 13 cm, na cor branca, fragrância suave.</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A embalagem deverá conter: identificação do produto, composição do produto, marca do</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fabricante, datas de fabricação e de validade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39</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30 pcts c/ 12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Prendedor de roupa, formato retangular, de madeira, medindo 8 cm.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40</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08</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Rodo, com cabo de madeira plastificada com rosca, suporte plástico medindo 30 cm, 01 borracha.</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41</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Sabão em barra, de glicerina, 400 g.  Embalado em saco plástico. A embalagem deverá conter</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externamente os dados de identificação, procedência , número do lote, validade</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 número de registro no Ministério da Saúde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42</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Saponáceo em pó. Frasco plástico de 300 g.</w:t>
            </w:r>
          </w:p>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A embalagem deverá conter externamente os dados de identificação, procedência, número do lote, validade e número de registro no Ministério da Saúde.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43</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08</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Veneno para insetos, aerosol. Embalagem de 300 ml. A embalagem deverá conter externamente os dados de identificação, procedência, número do lote, validade e número de registro no Ministério da Saúde.</w:t>
            </w:r>
          </w:p>
          <w:p w:rsidR="008E24C5" w:rsidRPr="008E24C5" w:rsidRDefault="008E24C5" w:rsidP="00304E08">
            <w:pPr>
              <w:spacing w:line="360" w:lineRule="auto"/>
              <w:jc w:val="center"/>
              <w:rPr>
                <w:color w:val="000000" w:themeColor="text1"/>
                <w:sz w:val="24"/>
                <w:szCs w:val="24"/>
              </w:rPr>
            </w:pP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44</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10 caixas</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Fio dental de polipropileno encerado com 50 m</w:t>
            </w:r>
          </w:p>
        </w:tc>
      </w:tr>
      <w:tr w:rsidR="008E24C5" w:rsidRPr="008E24C5" w:rsidTr="00304E08">
        <w:trPr>
          <w:jc w:val="center"/>
        </w:trPr>
        <w:tc>
          <w:tcPr>
            <w:tcW w:w="1312"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45</w:t>
            </w:r>
          </w:p>
        </w:tc>
        <w:tc>
          <w:tcPr>
            <w:tcW w:w="1920" w:type="dxa"/>
            <w:shd w:val="clear" w:color="auto" w:fill="auto"/>
          </w:tcPr>
          <w:p w:rsidR="008E24C5" w:rsidRPr="008E24C5" w:rsidRDefault="008E24C5" w:rsidP="00304E08">
            <w:pPr>
              <w:jc w:val="center"/>
              <w:rPr>
                <w:color w:val="000000" w:themeColor="text1"/>
                <w:sz w:val="24"/>
                <w:szCs w:val="24"/>
              </w:rPr>
            </w:pPr>
            <w:r w:rsidRPr="008E24C5">
              <w:rPr>
                <w:color w:val="000000" w:themeColor="text1"/>
                <w:sz w:val="24"/>
                <w:szCs w:val="24"/>
              </w:rPr>
              <w:t>20 pcts c/c 08 und.</w:t>
            </w:r>
          </w:p>
        </w:tc>
        <w:tc>
          <w:tcPr>
            <w:tcW w:w="5948" w:type="dxa"/>
            <w:shd w:val="clear" w:color="auto" w:fill="auto"/>
          </w:tcPr>
          <w:p w:rsidR="008E24C5" w:rsidRPr="008E24C5" w:rsidRDefault="008E24C5" w:rsidP="00304E08">
            <w:pPr>
              <w:spacing w:line="360" w:lineRule="auto"/>
              <w:jc w:val="center"/>
              <w:rPr>
                <w:color w:val="000000" w:themeColor="text1"/>
                <w:sz w:val="24"/>
                <w:szCs w:val="24"/>
              </w:rPr>
            </w:pPr>
            <w:r w:rsidRPr="008E24C5">
              <w:rPr>
                <w:color w:val="000000" w:themeColor="text1"/>
                <w:sz w:val="24"/>
                <w:szCs w:val="24"/>
              </w:rPr>
              <w:t>Esponja de lã de aço, formato retangular, aplicação limpeza geral, textura macia e isenta de sinais de oxidação, medindo, no mínimo, 100 x 75. Composição: lã de aço carbono.</w:t>
            </w:r>
          </w:p>
        </w:tc>
      </w:tr>
    </w:tbl>
    <w:p w:rsidR="008E24C5" w:rsidRPr="008E24C5" w:rsidRDefault="008E24C5" w:rsidP="00601D13">
      <w:pPr>
        <w:numPr>
          <w:ilvl w:val="0"/>
          <w:numId w:val="8"/>
        </w:numPr>
        <w:spacing w:line="360" w:lineRule="auto"/>
        <w:jc w:val="both"/>
        <w:rPr>
          <w:b/>
          <w:color w:val="000000" w:themeColor="text1"/>
          <w:sz w:val="24"/>
          <w:szCs w:val="24"/>
        </w:rPr>
      </w:pPr>
      <w:r w:rsidRPr="008E24C5">
        <w:rPr>
          <w:b/>
          <w:color w:val="000000" w:themeColor="text1"/>
          <w:sz w:val="24"/>
          <w:szCs w:val="24"/>
        </w:rPr>
        <w:lastRenderedPageBreak/>
        <w:t>DOS  PRAZOS E LOCAL DE ENTREGA DE MATERIAL</w:t>
      </w:r>
    </w:p>
    <w:p w:rsidR="008E24C5" w:rsidRPr="008E24C5" w:rsidRDefault="008E24C5" w:rsidP="008E24C5">
      <w:pPr>
        <w:spacing w:line="360" w:lineRule="auto"/>
        <w:ind w:left="1757"/>
        <w:jc w:val="both"/>
        <w:rPr>
          <w:b/>
          <w:color w:val="000000" w:themeColor="text1"/>
          <w:sz w:val="24"/>
          <w:szCs w:val="24"/>
        </w:rPr>
      </w:pPr>
    </w:p>
    <w:p w:rsidR="008E24C5" w:rsidRPr="008E24C5" w:rsidRDefault="008E24C5" w:rsidP="008E24C5">
      <w:pPr>
        <w:spacing w:line="360" w:lineRule="auto"/>
        <w:jc w:val="both"/>
        <w:rPr>
          <w:b/>
          <w:color w:val="000000" w:themeColor="text1"/>
          <w:sz w:val="24"/>
          <w:szCs w:val="24"/>
        </w:rPr>
      </w:pPr>
      <w:r w:rsidRPr="008E24C5">
        <w:rPr>
          <w:color w:val="000000" w:themeColor="text1"/>
          <w:sz w:val="24"/>
          <w:szCs w:val="24"/>
        </w:rPr>
        <w:t xml:space="preserve">4.1- </w:t>
      </w:r>
      <w:r w:rsidRPr="008E24C5">
        <w:rPr>
          <w:b/>
          <w:color w:val="000000" w:themeColor="text1"/>
          <w:sz w:val="24"/>
          <w:szCs w:val="24"/>
          <w:u w:val="single"/>
        </w:rPr>
        <w:t>Após</w:t>
      </w:r>
      <w:r w:rsidRPr="008E24C5">
        <w:rPr>
          <w:color w:val="000000" w:themeColor="text1"/>
          <w:sz w:val="24"/>
          <w:szCs w:val="24"/>
        </w:rPr>
        <w:t xml:space="preserve"> a emissão da nota de empenho e assinatura do contrato elaborado pela Procuradoria Jurídica Municipal, a Empresa vencedora do certame terá 20 (vinte) dias úteis para realizar a entrega </w:t>
      </w:r>
      <w:r w:rsidRPr="008E24C5">
        <w:rPr>
          <w:b/>
          <w:color w:val="000000" w:themeColor="text1"/>
          <w:sz w:val="24"/>
          <w:szCs w:val="24"/>
        </w:rPr>
        <w:t>INTEGRAL</w:t>
      </w:r>
      <w:r w:rsidRPr="008E24C5">
        <w:rPr>
          <w:color w:val="000000" w:themeColor="text1"/>
          <w:sz w:val="24"/>
          <w:szCs w:val="24"/>
        </w:rPr>
        <w:t xml:space="preserve"> dos itens solicitados. </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4.2 - A entrega material de limpeza e de higiene pessoal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Secretaria Municipal de Promoção e Assistência Social.</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 xml:space="preserve">4.3- O prazo para entrega dos itens solicitados tem início na assinatura do contrato e término com a entrega integral dos mesmos que não poderá ultrapassar o dia </w:t>
      </w:r>
      <w:r w:rsidRPr="008E24C5">
        <w:rPr>
          <w:b/>
          <w:color w:val="000000" w:themeColor="text1"/>
          <w:sz w:val="24"/>
          <w:szCs w:val="24"/>
          <w:u w:val="single"/>
        </w:rPr>
        <w:t>29/09/2017.</w:t>
      </w:r>
    </w:p>
    <w:p w:rsidR="008E24C5" w:rsidRPr="008E24C5" w:rsidRDefault="008E24C5" w:rsidP="008E24C5">
      <w:pPr>
        <w:spacing w:line="360" w:lineRule="auto"/>
        <w:ind w:left="840"/>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CONDIÇÕES DE GARANTIA</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5.1– Prazo mínimo estabelecido de 30 dias para troca ou reposição dos produtos, com prazo de validade de, no mínimo 01 (um) ano de acordo com as especificações contidas no item 3.</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OBRIGAÇÃO DAS PARTES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6.1</w:t>
      </w:r>
      <w:r w:rsidRPr="008E24C5">
        <w:rPr>
          <w:b/>
          <w:color w:val="000000" w:themeColor="text1"/>
          <w:sz w:val="24"/>
          <w:szCs w:val="24"/>
        </w:rPr>
        <w:t>- CONTRATADA</w:t>
      </w:r>
      <w:r w:rsidRPr="008E24C5">
        <w:rPr>
          <w:color w:val="000000" w:themeColor="text1"/>
          <w:sz w:val="24"/>
          <w:szCs w:val="24"/>
        </w:rPr>
        <w:t xml:space="preserve">: Entregar os itens solicitados de ótima qualidade, de </w:t>
      </w:r>
      <w:r w:rsidRPr="008E24C5">
        <w:rPr>
          <w:b/>
          <w:color w:val="000000" w:themeColor="text1"/>
          <w:sz w:val="24"/>
          <w:szCs w:val="24"/>
        </w:rPr>
        <w:t xml:space="preserve">forma integral, </w:t>
      </w:r>
      <w:r w:rsidRPr="008E24C5">
        <w:rPr>
          <w:color w:val="000000" w:themeColor="text1"/>
          <w:sz w:val="24"/>
          <w:szCs w:val="24"/>
        </w:rPr>
        <w:t>com prazo de validade de no mínimo 01 (um) ano de acordo com as especificações contidas no item 3 e devidamente embalados.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pStyle w:val="PargrafodaLista10"/>
        <w:spacing w:before="160" w:after="200" w:line="360" w:lineRule="auto"/>
        <w:ind w:left="0"/>
        <w:jc w:val="both"/>
        <w:rPr>
          <w:color w:val="000000" w:themeColor="text1"/>
        </w:rPr>
      </w:pPr>
      <w:r w:rsidRPr="008E24C5">
        <w:rPr>
          <w:color w:val="000000" w:themeColor="text1"/>
        </w:rPr>
        <w:t>6.2</w:t>
      </w:r>
      <w:r w:rsidRPr="008E24C5">
        <w:rPr>
          <w:b/>
          <w:color w:val="000000" w:themeColor="text1"/>
        </w:rPr>
        <w:t xml:space="preserve"> - CONTRATANTE</w:t>
      </w:r>
      <w:r w:rsidRPr="008E24C5">
        <w:rPr>
          <w:color w:val="000000" w:themeColor="text1"/>
        </w:rPr>
        <w:t>: D</w:t>
      </w:r>
      <w:r w:rsidRPr="008E24C5">
        <w:rPr>
          <w:color w:val="000000" w:themeColor="text1"/>
          <w:spacing w:val="-5"/>
        </w:rPr>
        <w:t>ar à CONTRATADA as condições necessárias à regular execução do contrato.</w:t>
      </w:r>
    </w:p>
    <w:p w:rsidR="008E24C5" w:rsidRPr="008E24C5" w:rsidRDefault="008E24C5" w:rsidP="008E24C5">
      <w:pPr>
        <w:shd w:val="clear" w:color="auto" w:fill="FFFFFF"/>
        <w:spacing w:before="160" w:line="360" w:lineRule="auto"/>
        <w:jc w:val="both"/>
        <w:rPr>
          <w:color w:val="000000" w:themeColor="text1"/>
          <w:sz w:val="24"/>
          <w:szCs w:val="24"/>
        </w:rPr>
      </w:pPr>
      <w:r w:rsidRPr="008E24C5">
        <w:rPr>
          <w:color w:val="000000" w:themeColor="text1"/>
          <w:sz w:val="24"/>
          <w:szCs w:val="24"/>
        </w:rPr>
        <w:lastRenderedPageBreak/>
        <w:t>6.2.1 – Fornecer todas as informações necessárias para que a contratada possa entregar o objeto dentro das especificações técnicas recomendadas;</w:t>
      </w:r>
    </w:p>
    <w:p w:rsidR="008E24C5" w:rsidRPr="008E24C5" w:rsidRDefault="008E24C5" w:rsidP="008E24C5">
      <w:pPr>
        <w:shd w:val="clear" w:color="auto" w:fill="FFFFFF"/>
        <w:spacing w:before="160" w:line="360" w:lineRule="auto"/>
        <w:jc w:val="both"/>
        <w:rPr>
          <w:color w:val="000000" w:themeColor="text1"/>
          <w:sz w:val="24"/>
          <w:szCs w:val="24"/>
        </w:rPr>
      </w:pPr>
      <w:r w:rsidRPr="008E24C5">
        <w:rPr>
          <w:color w:val="000000" w:themeColor="text1"/>
          <w:sz w:val="24"/>
          <w:szCs w:val="24"/>
        </w:rPr>
        <w:t>6.2.2 – Comunicar à CONTRATADA toda e qualquer ocorrência relacionada à execução do contrato;</w:t>
      </w:r>
    </w:p>
    <w:p w:rsidR="008E24C5" w:rsidRPr="008E24C5" w:rsidRDefault="008E24C5" w:rsidP="008E24C5">
      <w:pPr>
        <w:shd w:val="clear" w:color="auto" w:fill="FFFFFF"/>
        <w:spacing w:before="160" w:line="360" w:lineRule="auto"/>
        <w:jc w:val="both"/>
        <w:rPr>
          <w:color w:val="000000" w:themeColor="text1"/>
          <w:sz w:val="24"/>
          <w:szCs w:val="24"/>
        </w:rPr>
      </w:pPr>
      <w:r w:rsidRPr="008E24C5">
        <w:rPr>
          <w:color w:val="000000" w:themeColor="text1"/>
          <w:sz w:val="24"/>
          <w:szCs w:val="24"/>
        </w:rPr>
        <w:t>6.2.3 – Efetuar o pagamento à CONTRATADA, na forma convencionada neste Edital;</w:t>
      </w:r>
    </w:p>
    <w:p w:rsidR="008E24C5" w:rsidRPr="008E24C5" w:rsidRDefault="008E24C5" w:rsidP="008E24C5">
      <w:pPr>
        <w:shd w:val="clear" w:color="auto" w:fill="FFFFFF"/>
        <w:spacing w:before="160" w:line="360" w:lineRule="auto"/>
        <w:jc w:val="both"/>
        <w:rPr>
          <w:color w:val="000000" w:themeColor="text1"/>
          <w:sz w:val="24"/>
          <w:szCs w:val="24"/>
        </w:rPr>
      </w:pPr>
      <w:r w:rsidRPr="008E24C5">
        <w:rPr>
          <w:color w:val="000000" w:themeColor="text1"/>
          <w:sz w:val="24"/>
          <w:szCs w:val="24"/>
        </w:rPr>
        <w:t>6.2.4 – Acompanhar e fiscalizar a execução do contrato, por meio dos servidores designados como Fiscal do Contrato, nos termos do art. 67 da Lei no 8.666/93, exigindo seu fiel e total  cumprimento;</w:t>
      </w:r>
    </w:p>
    <w:p w:rsidR="008E24C5" w:rsidRPr="008E24C5" w:rsidRDefault="008E24C5" w:rsidP="008E24C5">
      <w:pPr>
        <w:shd w:val="clear" w:color="auto" w:fill="FFFFFF"/>
        <w:spacing w:before="160" w:line="360" w:lineRule="auto"/>
        <w:jc w:val="both"/>
        <w:rPr>
          <w:color w:val="000000" w:themeColor="text1"/>
          <w:sz w:val="24"/>
          <w:szCs w:val="24"/>
        </w:rPr>
      </w:pPr>
      <w:r w:rsidRPr="008E24C5">
        <w:rPr>
          <w:color w:val="000000" w:themeColor="text1"/>
          <w:sz w:val="24"/>
          <w:szCs w:val="24"/>
        </w:rPr>
        <w:t>6.2.5 – Verificar a regularidade fiscal da CONTRATADA antes de efetuar o pagamento.</w:t>
      </w:r>
    </w:p>
    <w:p w:rsidR="008E24C5" w:rsidRPr="008E24C5" w:rsidRDefault="008E24C5" w:rsidP="008E24C5">
      <w:pPr>
        <w:widowControl w:val="0"/>
        <w:spacing w:line="360" w:lineRule="auto"/>
        <w:jc w:val="both"/>
        <w:rPr>
          <w:b/>
          <w:color w:val="000000" w:themeColor="text1"/>
          <w:sz w:val="24"/>
          <w:szCs w:val="24"/>
        </w:rPr>
      </w:pPr>
      <w:r w:rsidRPr="008E24C5">
        <w:rPr>
          <w:color w:val="000000" w:themeColor="text1"/>
          <w:sz w:val="24"/>
          <w:szCs w:val="24"/>
        </w:rPr>
        <w:t xml:space="preserve">6.2.6 – Aplicar penalidades à contratada, por descumprimento contratual. </w:t>
      </w:r>
    </w:p>
    <w:p w:rsidR="008E24C5" w:rsidRPr="008E24C5" w:rsidRDefault="008E24C5" w:rsidP="008E24C5">
      <w:pPr>
        <w:spacing w:line="360" w:lineRule="auto"/>
        <w:ind w:left="360"/>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FISCALIZAÇÃO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7.1 - A fiscalização do contrato será realizada através da Fiscal de Contratos, Bruno Borges Pereira, portador da Carteira de Identidade nº 13346725-8 DETRAN/RJ, inscrito no CPF sob o nº 105.334.157-13, matrícula nº 11/6420 – SMPAS.</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CONDIÇÕES DE PAGAMENTO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8.1– O Pagamento será efetuado através de conta bancária, que será informada pela Empresa vencedora no momento da entrega da nota fiscal eletrônica, em até 30 (trinta) dias após a entrega dos itens solicitados, observando a ordem cronológica de chegada de título.</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8.2 -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highlight w:val="yellow"/>
        </w:rPr>
      </w:pPr>
      <w:r w:rsidRPr="008E24C5">
        <w:rPr>
          <w:color w:val="000000" w:themeColor="text1"/>
          <w:sz w:val="24"/>
          <w:szCs w:val="24"/>
        </w:rPr>
        <w:t xml:space="preserve">8.3 - </w:t>
      </w:r>
      <w:r w:rsidRPr="008E24C5">
        <w:rPr>
          <w:color w:val="000000" w:themeColor="text1"/>
          <w:sz w:val="24"/>
          <w:szCs w:val="24"/>
          <w:u w:val="single"/>
        </w:rPr>
        <w:t>O pagamento será realizado de forma integral</w:t>
      </w:r>
      <w:r w:rsidRPr="008E24C5">
        <w:rPr>
          <w:color w:val="000000" w:themeColor="text1"/>
          <w:sz w:val="24"/>
          <w:szCs w:val="24"/>
        </w:rPr>
        <w:t>, após a entrega dos materiais solicitados na Secretaria Municipal de Promoção e Assistência Social, juntamente com a respectiva nota fiscal eletrônica.</w:t>
      </w:r>
    </w:p>
    <w:p w:rsidR="008E24C5" w:rsidRPr="008E24C5" w:rsidRDefault="008E24C5" w:rsidP="008E24C5">
      <w:pPr>
        <w:pStyle w:val="PargrafodaLista"/>
        <w:jc w:val="both"/>
        <w:rPr>
          <w:color w:val="000000" w:themeColor="text1"/>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8.4 - O pagamento será suspenso se observado algum descumprimento das obrigações assumidas pelo (a) contratado (a) no que se refere à habilitação e qualificação exigidas na licitação.</w:t>
      </w:r>
    </w:p>
    <w:p w:rsidR="008E24C5" w:rsidRPr="008E24C5" w:rsidRDefault="008E24C5" w:rsidP="008E24C5">
      <w:pPr>
        <w:spacing w:line="360" w:lineRule="auto"/>
        <w:ind w:left="360"/>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 xml:space="preserve">DAS SANÇÕES </w:t>
      </w:r>
      <w:smartTag w:uri="urn:schemas-microsoft-com:office:smarttags" w:element="PersonName">
        <w:smartTagPr>
          <w:attr w:name="ProductID" w:val="EM CASO DE INADIMPLEMENTO"/>
        </w:smartTagPr>
        <w:r w:rsidRPr="008E24C5">
          <w:rPr>
            <w:b/>
            <w:color w:val="000000" w:themeColor="text1"/>
            <w:sz w:val="24"/>
            <w:szCs w:val="24"/>
          </w:rPr>
          <w:t>EM CASO DE INADIMPLEMENTO</w:t>
        </w:r>
      </w:smartTag>
      <w:r w:rsidRPr="008E24C5">
        <w:rPr>
          <w:b/>
          <w:color w:val="000000" w:themeColor="text1"/>
          <w:sz w:val="24"/>
          <w:szCs w:val="24"/>
        </w:rPr>
        <w:t xml:space="preserve"> – ART. 55, VII DA LEI 8.666/93</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bCs/>
          <w:color w:val="000000" w:themeColor="text1"/>
          <w:sz w:val="24"/>
          <w:szCs w:val="24"/>
        </w:rPr>
        <w:t>9.1</w:t>
      </w:r>
      <w:r w:rsidRPr="008E24C5">
        <w:rPr>
          <w:rFonts w:eastAsia="Calibri"/>
          <w:b/>
          <w:bCs/>
          <w:color w:val="000000" w:themeColor="text1"/>
          <w:sz w:val="24"/>
          <w:szCs w:val="24"/>
        </w:rPr>
        <w:t xml:space="preserve"> – </w:t>
      </w:r>
      <w:r w:rsidRPr="008E24C5">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9.3.1 – As penalidades de que tratam o subitem anterior, serão aplicadas na forma abaixo:</w:t>
      </w:r>
    </w:p>
    <w:p w:rsidR="008E24C5" w:rsidRPr="008E24C5" w:rsidRDefault="008E24C5" w:rsidP="00601D13">
      <w:pPr>
        <w:pStyle w:val="PargrafodaLista"/>
        <w:numPr>
          <w:ilvl w:val="0"/>
          <w:numId w:val="20"/>
        </w:numPr>
        <w:spacing w:before="280" w:line="360" w:lineRule="auto"/>
        <w:jc w:val="both"/>
        <w:rPr>
          <w:rFonts w:eastAsia="Calibri"/>
          <w:color w:val="000000" w:themeColor="text1"/>
        </w:rPr>
      </w:pPr>
      <w:r w:rsidRPr="008E24C5">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8E24C5" w:rsidRPr="008E24C5" w:rsidRDefault="008E24C5" w:rsidP="00601D13">
      <w:pPr>
        <w:pStyle w:val="PargrafodaLista"/>
        <w:numPr>
          <w:ilvl w:val="0"/>
          <w:numId w:val="20"/>
        </w:numPr>
        <w:spacing w:before="280" w:line="360" w:lineRule="auto"/>
        <w:jc w:val="both"/>
        <w:rPr>
          <w:rFonts w:eastAsia="Calibri"/>
          <w:color w:val="000000" w:themeColor="text1"/>
        </w:rPr>
      </w:pPr>
      <w:r w:rsidRPr="008E24C5">
        <w:rPr>
          <w:rFonts w:eastAsia="Calibri"/>
          <w:color w:val="000000" w:themeColor="text1"/>
        </w:rPr>
        <w:t>Falhar, fraudar, atrasar a entrega dos materiais, ficará impedido de licitar e contratar com o Município por, no mínimo 90 (noventa) dias até 02 (dois) anos;</w:t>
      </w:r>
    </w:p>
    <w:p w:rsidR="008E24C5" w:rsidRPr="008E24C5" w:rsidRDefault="008E24C5" w:rsidP="00601D13">
      <w:pPr>
        <w:pStyle w:val="PargrafodaLista"/>
        <w:numPr>
          <w:ilvl w:val="0"/>
          <w:numId w:val="20"/>
        </w:numPr>
        <w:spacing w:before="280" w:line="360" w:lineRule="auto"/>
        <w:jc w:val="both"/>
        <w:rPr>
          <w:rFonts w:eastAsia="Calibri"/>
          <w:color w:val="000000" w:themeColor="text1"/>
        </w:rPr>
      </w:pPr>
      <w:r w:rsidRPr="008E24C5">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9.4 – A CONTRATADA ficará sujeita às seguintes penalidades, garantidas a prévia defesa, pela inexecução total ou parcial do Edital:</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lastRenderedPageBreak/>
        <w:t>I - advertência;</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II – multa(s):</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8E24C5" w:rsidRPr="008E24C5" w:rsidRDefault="008E24C5" w:rsidP="00601D13">
      <w:pPr>
        <w:pStyle w:val="PargrafodaLista"/>
        <w:numPr>
          <w:ilvl w:val="0"/>
          <w:numId w:val="19"/>
        </w:numPr>
        <w:spacing w:before="280" w:line="360" w:lineRule="auto"/>
        <w:jc w:val="both"/>
        <w:rPr>
          <w:rFonts w:eastAsia="Calibri"/>
          <w:color w:val="000000" w:themeColor="text1"/>
        </w:rPr>
      </w:pPr>
      <w:r w:rsidRPr="008E24C5">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8E24C5" w:rsidRPr="008E24C5" w:rsidRDefault="008E24C5" w:rsidP="00601D13">
      <w:pPr>
        <w:pStyle w:val="PargrafodaLista"/>
        <w:numPr>
          <w:ilvl w:val="0"/>
          <w:numId w:val="19"/>
        </w:numPr>
        <w:spacing w:before="280" w:line="360" w:lineRule="auto"/>
        <w:jc w:val="both"/>
        <w:rPr>
          <w:color w:val="000000" w:themeColor="text1"/>
        </w:rPr>
      </w:pPr>
      <w:r w:rsidRPr="008E24C5">
        <w:rPr>
          <w:rFonts w:eastAsia="Calibri"/>
          <w:color w:val="000000" w:themeColor="text1"/>
        </w:rPr>
        <w:t>pelo descumprimento de qualquer outra obrigação: multa de 5% do valor total do contrato;</w:t>
      </w:r>
    </w:p>
    <w:p w:rsidR="008E24C5" w:rsidRPr="008E24C5" w:rsidRDefault="008E24C5" w:rsidP="00601D13">
      <w:pPr>
        <w:pStyle w:val="PargrafodaLista8"/>
        <w:numPr>
          <w:ilvl w:val="0"/>
          <w:numId w:val="19"/>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suspensão temporária de participação em licitação e impedimento de contratar com a Administração pelo prazo não superior a 2 (dois) anos; e,</w:t>
      </w:r>
    </w:p>
    <w:p w:rsidR="008E24C5" w:rsidRPr="008E24C5" w:rsidRDefault="008E24C5" w:rsidP="00601D13">
      <w:pPr>
        <w:pStyle w:val="PargrafodaLista8"/>
        <w:numPr>
          <w:ilvl w:val="0"/>
          <w:numId w:val="19"/>
        </w:numPr>
        <w:spacing w:before="280" w:after="200" w:line="360" w:lineRule="auto"/>
        <w:jc w:val="both"/>
        <w:rPr>
          <w:color w:val="000000" w:themeColor="text1"/>
          <w:sz w:val="24"/>
          <w:szCs w:val="24"/>
        </w:rPr>
      </w:pPr>
      <w:r w:rsidRPr="008E24C5">
        <w:rPr>
          <w:rFonts w:eastAsia="Calibri"/>
          <w:color w:val="000000" w:themeColor="text1"/>
          <w:sz w:val="24"/>
          <w:szCs w:val="24"/>
        </w:rPr>
        <w:t>Declaração de inidoneidade para licitar ou contratar com a Administração;</w:t>
      </w:r>
    </w:p>
    <w:p w:rsidR="008E24C5" w:rsidRPr="008E24C5" w:rsidRDefault="008E24C5" w:rsidP="00601D13">
      <w:pPr>
        <w:pStyle w:val="PargrafodaLista8"/>
        <w:numPr>
          <w:ilvl w:val="0"/>
          <w:numId w:val="19"/>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O atraso na prestação dos serviços por mais de 24 (vinte e quatro) horas, ensejará a rescisão contratual, sem prejuízo da multa cabível;</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lastRenderedPageBreak/>
        <w:t>9.8 – Para as penalidades previstas nos subitens 9.1 ao 9.7 será garantido o direito ao contraditório e ampla defesa;</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9.9 - As penalidades só poderão ser relevadas nas hipóteses de caso fortuito ou força maior, devidamente justificados e comprovados, a juízo da Administração;</w:t>
      </w:r>
    </w:p>
    <w:p w:rsidR="008E24C5" w:rsidRPr="008E24C5" w:rsidRDefault="008E24C5" w:rsidP="008E24C5">
      <w:pPr>
        <w:spacing w:before="280" w:line="360" w:lineRule="auto"/>
        <w:jc w:val="both"/>
        <w:rPr>
          <w:rFonts w:eastAsia="Calibri"/>
          <w:color w:val="000000" w:themeColor="text1"/>
          <w:sz w:val="24"/>
          <w:szCs w:val="24"/>
        </w:rPr>
      </w:pPr>
      <w:r w:rsidRPr="008E24C5">
        <w:rPr>
          <w:rFonts w:eastAsia="Calibri"/>
          <w:color w:val="000000" w:themeColor="text1"/>
          <w:sz w:val="24"/>
          <w:szCs w:val="24"/>
        </w:rPr>
        <w:t>9.10 – Constituirão motivos para rescisão do contrato, independente da conclusão do seu prazo:</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Razões de interesse público</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Reiterada desobediência dos preceitos estabelecidos;</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Falta grave a Juízo do Município;</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Falência ou insolvência;</w:t>
      </w:r>
    </w:p>
    <w:p w:rsidR="008E24C5" w:rsidRPr="008E24C5" w:rsidRDefault="008E24C5" w:rsidP="00601D13">
      <w:pPr>
        <w:pStyle w:val="PargrafodaLista8"/>
        <w:numPr>
          <w:ilvl w:val="0"/>
          <w:numId w:val="18"/>
        </w:numPr>
        <w:spacing w:before="280" w:after="200" w:line="360" w:lineRule="auto"/>
        <w:jc w:val="both"/>
        <w:rPr>
          <w:color w:val="000000" w:themeColor="text1"/>
          <w:sz w:val="24"/>
          <w:szCs w:val="24"/>
        </w:rPr>
      </w:pPr>
      <w:r w:rsidRPr="008E24C5">
        <w:rPr>
          <w:rFonts w:eastAsia="Calibri"/>
          <w:color w:val="000000" w:themeColor="text1"/>
          <w:sz w:val="24"/>
          <w:szCs w:val="24"/>
        </w:rPr>
        <w:t>Inexecução total ou parcial do contrato;</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Alteração social ou modificação da finalidade ou estrutura da empresa, que venha a prejudicar a execução do contrato;</w:t>
      </w:r>
    </w:p>
    <w:p w:rsidR="008E24C5" w:rsidRPr="008E24C5" w:rsidRDefault="008E24C5" w:rsidP="00601D13">
      <w:pPr>
        <w:pStyle w:val="PargrafodaLista8"/>
        <w:numPr>
          <w:ilvl w:val="0"/>
          <w:numId w:val="18"/>
        </w:numPr>
        <w:spacing w:before="280" w:after="200" w:line="360" w:lineRule="auto"/>
        <w:jc w:val="both"/>
        <w:rPr>
          <w:rFonts w:eastAsia="Calibri"/>
          <w:color w:val="000000" w:themeColor="text1"/>
          <w:sz w:val="24"/>
          <w:szCs w:val="24"/>
        </w:rPr>
      </w:pPr>
      <w:r w:rsidRPr="008E24C5">
        <w:rPr>
          <w:rFonts w:eastAsia="Calibri"/>
          <w:color w:val="000000" w:themeColor="text1"/>
          <w:sz w:val="24"/>
          <w:szCs w:val="24"/>
        </w:rPr>
        <w:t>Mudanças na legislação em vigor sobre licitações, impossibilitando a execução do presente contrato;</w:t>
      </w:r>
    </w:p>
    <w:p w:rsidR="008E24C5" w:rsidRPr="008E24C5" w:rsidRDefault="008E24C5" w:rsidP="00601D13">
      <w:pPr>
        <w:pStyle w:val="PargrafodaLista8"/>
        <w:numPr>
          <w:ilvl w:val="0"/>
          <w:numId w:val="18"/>
        </w:numPr>
        <w:spacing w:before="280" w:after="200" w:line="360" w:lineRule="auto"/>
        <w:jc w:val="both"/>
        <w:rPr>
          <w:color w:val="000000" w:themeColor="text1"/>
          <w:sz w:val="24"/>
          <w:szCs w:val="24"/>
        </w:rPr>
      </w:pPr>
      <w:r w:rsidRPr="008E24C5">
        <w:rPr>
          <w:rFonts w:eastAsia="Calibri"/>
          <w:color w:val="000000" w:themeColor="text1"/>
          <w:sz w:val="24"/>
          <w:szCs w:val="24"/>
        </w:rPr>
        <w:t>Descumprimento de qualquer cláusula contratual;</w:t>
      </w:r>
    </w:p>
    <w:p w:rsidR="008E24C5" w:rsidRPr="008E24C5" w:rsidRDefault="008E24C5" w:rsidP="00601D13">
      <w:pPr>
        <w:pStyle w:val="PargrafodaLista8"/>
        <w:numPr>
          <w:ilvl w:val="0"/>
          <w:numId w:val="18"/>
        </w:numPr>
        <w:spacing w:before="280" w:after="200" w:line="360" w:lineRule="auto"/>
        <w:jc w:val="both"/>
        <w:rPr>
          <w:color w:val="000000" w:themeColor="text1"/>
          <w:sz w:val="24"/>
          <w:szCs w:val="24"/>
        </w:rPr>
      </w:pPr>
      <w:r w:rsidRPr="008E24C5">
        <w:rPr>
          <w:rFonts w:eastAsia="Calibri"/>
          <w:color w:val="000000" w:themeColor="text1"/>
          <w:sz w:val="24"/>
          <w:szCs w:val="24"/>
        </w:rPr>
        <w:t>Ocorrência de caso fortuito ou de força maior, regularmente comprovada, impeditiva da execução do acordado entre as partes;</w:t>
      </w:r>
    </w:p>
    <w:p w:rsidR="008E24C5" w:rsidRPr="008E24C5" w:rsidRDefault="008E24C5" w:rsidP="00601D13">
      <w:pPr>
        <w:pStyle w:val="PargrafodaLista8"/>
        <w:numPr>
          <w:ilvl w:val="0"/>
          <w:numId w:val="18"/>
        </w:numPr>
        <w:spacing w:before="280" w:after="200" w:line="360" w:lineRule="auto"/>
        <w:jc w:val="both"/>
        <w:rPr>
          <w:rFonts w:eastAsia="Calibri"/>
          <w:b/>
          <w:bCs/>
          <w:color w:val="000000" w:themeColor="text1"/>
          <w:sz w:val="24"/>
          <w:szCs w:val="24"/>
        </w:rPr>
      </w:pPr>
      <w:r w:rsidRPr="008E24C5">
        <w:rPr>
          <w:rFonts w:eastAsia="Calibri"/>
          <w:color w:val="000000" w:themeColor="text1"/>
          <w:sz w:val="24"/>
          <w:szCs w:val="24"/>
        </w:rPr>
        <w:t>Por acordo entre as partes, reduzido a termo, desde que haja conveniência para o Município.</w:t>
      </w:r>
    </w:p>
    <w:p w:rsidR="008E24C5" w:rsidRPr="008E24C5" w:rsidRDefault="008E24C5" w:rsidP="008E24C5">
      <w:pPr>
        <w:pStyle w:val="PargrafodaLista"/>
        <w:jc w:val="both"/>
        <w:rPr>
          <w:color w:val="000000" w:themeColor="text1"/>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DO LOCAL PARA EXAME E RETIRADA DO TERMO DE REFERÊNCIA</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 xml:space="preserve">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w:t>
      </w:r>
      <w:r w:rsidRPr="008E24C5">
        <w:rPr>
          <w:color w:val="000000" w:themeColor="text1"/>
          <w:sz w:val="24"/>
          <w:szCs w:val="24"/>
        </w:rPr>
        <w:lastRenderedPageBreak/>
        <w:t>(Comissão Permanente de Licitações e Compras), no horário compreendido das 9 às 12hs e das 13 às 17hs.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ind w:left="720"/>
        <w:jc w:val="both"/>
        <w:rPr>
          <w:color w:val="000000" w:themeColor="text1"/>
          <w:sz w:val="24"/>
          <w:szCs w:val="24"/>
        </w:rPr>
      </w:pPr>
    </w:p>
    <w:p w:rsidR="008E24C5" w:rsidRPr="008E24C5" w:rsidRDefault="008E24C5" w:rsidP="00601D13">
      <w:pPr>
        <w:numPr>
          <w:ilvl w:val="0"/>
          <w:numId w:val="7"/>
        </w:numPr>
        <w:spacing w:line="360" w:lineRule="auto"/>
        <w:jc w:val="both"/>
        <w:rPr>
          <w:b/>
          <w:color w:val="000000" w:themeColor="text1"/>
          <w:sz w:val="24"/>
          <w:szCs w:val="24"/>
        </w:rPr>
      </w:pPr>
      <w:r w:rsidRPr="008E24C5">
        <w:rPr>
          <w:b/>
          <w:color w:val="000000" w:themeColor="text1"/>
          <w:sz w:val="24"/>
          <w:szCs w:val="24"/>
        </w:rPr>
        <w:t>DA HABILITAÇÃO JURÍDICA</w:t>
      </w:r>
    </w:p>
    <w:p w:rsidR="008E24C5" w:rsidRPr="008E24C5" w:rsidRDefault="008E24C5" w:rsidP="008E24C5">
      <w:pPr>
        <w:spacing w:line="360" w:lineRule="auto"/>
        <w:ind w:left="720"/>
        <w:jc w:val="both"/>
        <w:rPr>
          <w:b/>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11.1- Quanto à habilitação jurídica, os interessados deverão apresentar os seguintes documentos:</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11.1.1– Ato constitutivo, Estatuto ou Contrato Social em vigor devidamente registrado no órgão correspondente, indicando os atuais responsáveis pela Administração;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11.1.2 -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8E24C5" w:rsidRPr="008E24C5" w:rsidRDefault="008E24C5" w:rsidP="00601D13">
      <w:pPr>
        <w:numPr>
          <w:ilvl w:val="2"/>
          <w:numId w:val="13"/>
        </w:numPr>
        <w:spacing w:line="360" w:lineRule="auto"/>
        <w:ind w:left="0" w:firstLine="0"/>
        <w:jc w:val="both"/>
        <w:rPr>
          <w:color w:val="000000" w:themeColor="text1"/>
          <w:sz w:val="24"/>
          <w:szCs w:val="24"/>
        </w:rPr>
      </w:pPr>
      <w:r w:rsidRPr="008E24C5">
        <w:rPr>
          <w:color w:val="000000" w:themeColor="text1"/>
          <w:sz w:val="24"/>
          <w:szCs w:val="24"/>
        </w:rPr>
        <w:t>- Cédula de Identidade dos sócios;</w:t>
      </w:r>
    </w:p>
    <w:p w:rsidR="008E24C5" w:rsidRPr="008E24C5" w:rsidRDefault="008E24C5" w:rsidP="00601D13">
      <w:pPr>
        <w:numPr>
          <w:ilvl w:val="2"/>
          <w:numId w:val="13"/>
        </w:numPr>
        <w:spacing w:line="360" w:lineRule="auto"/>
        <w:ind w:left="0" w:firstLine="0"/>
        <w:jc w:val="both"/>
        <w:rPr>
          <w:color w:val="000000" w:themeColor="text1"/>
          <w:sz w:val="24"/>
          <w:szCs w:val="24"/>
        </w:rPr>
      </w:pPr>
      <w:r w:rsidRPr="008E24C5">
        <w:rPr>
          <w:color w:val="000000" w:themeColor="text1"/>
          <w:sz w:val="24"/>
          <w:szCs w:val="24"/>
        </w:rPr>
        <w:t>- Para empresa individual: registro comercial;</w:t>
      </w:r>
    </w:p>
    <w:p w:rsidR="008E24C5" w:rsidRPr="008E24C5" w:rsidRDefault="008E24C5" w:rsidP="00601D13">
      <w:pPr>
        <w:numPr>
          <w:ilvl w:val="2"/>
          <w:numId w:val="13"/>
        </w:numPr>
        <w:spacing w:line="360" w:lineRule="auto"/>
        <w:ind w:left="0" w:firstLine="0"/>
        <w:jc w:val="both"/>
        <w:rPr>
          <w:color w:val="000000" w:themeColor="text1"/>
          <w:sz w:val="24"/>
          <w:szCs w:val="24"/>
        </w:rPr>
      </w:pPr>
      <w:r w:rsidRPr="008E24C5">
        <w:rPr>
          <w:color w:val="000000" w:themeColor="text1"/>
          <w:sz w:val="24"/>
          <w:szCs w:val="24"/>
        </w:rPr>
        <w:t>- Declaração de Idoneidade;</w:t>
      </w:r>
    </w:p>
    <w:p w:rsidR="008E24C5" w:rsidRPr="008E24C5" w:rsidRDefault="008E24C5" w:rsidP="00601D13">
      <w:pPr>
        <w:numPr>
          <w:ilvl w:val="2"/>
          <w:numId w:val="13"/>
        </w:numPr>
        <w:spacing w:line="360" w:lineRule="auto"/>
        <w:ind w:left="0" w:firstLine="0"/>
        <w:jc w:val="both"/>
        <w:rPr>
          <w:color w:val="000000" w:themeColor="text1"/>
          <w:sz w:val="24"/>
          <w:szCs w:val="24"/>
        </w:rPr>
      </w:pPr>
      <w:r w:rsidRPr="008E24C5">
        <w:rPr>
          <w:color w:val="000000" w:themeColor="text1"/>
          <w:sz w:val="24"/>
          <w:szCs w:val="24"/>
        </w:rPr>
        <w:t>- Declaração de cumprir o art. 7º, XXXIII da CF.</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0"/>
          <w:numId w:val="7"/>
        </w:numPr>
        <w:spacing w:line="360" w:lineRule="auto"/>
        <w:jc w:val="both"/>
        <w:rPr>
          <w:color w:val="000000" w:themeColor="text1"/>
          <w:sz w:val="24"/>
          <w:szCs w:val="24"/>
        </w:rPr>
      </w:pPr>
      <w:r w:rsidRPr="008E24C5">
        <w:rPr>
          <w:b/>
          <w:color w:val="000000" w:themeColor="text1"/>
          <w:sz w:val="24"/>
          <w:szCs w:val="24"/>
        </w:rPr>
        <w:t>DA QUALIFICAÇÃO TÉCNICA</w:t>
      </w:r>
    </w:p>
    <w:p w:rsidR="008E24C5" w:rsidRPr="008E24C5" w:rsidRDefault="008E24C5" w:rsidP="008E24C5">
      <w:pPr>
        <w:spacing w:line="360" w:lineRule="auto"/>
        <w:ind w:left="720"/>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12.1 - A Empresa deve apresentar atestado de Capacidade Técnica consistente na apresentação de documento que tem por objetivo comprovar o fornecimento dos materiais de limpeza e de higiene pessoal solicitados.</w:t>
      </w:r>
    </w:p>
    <w:p w:rsidR="008E24C5" w:rsidRPr="008E24C5" w:rsidRDefault="008E24C5" w:rsidP="008E24C5">
      <w:pPr>
        <w:spacing w:line="360" w:lineRule="auto"/>
        <w:ind w:left="720"/>
        <w:jc w:val="both"/>
        <w:rPr>
          <w:color w:val="000000" w:themeColor="text1"/>
          <w:sz w:val="24"/>
          <w:szCs w:val="24"/>
        </w:rPr>
      </w:pPr>
    </w:p>
    <w:p w:rsidR="008E24C5" w:rsidRPr="008E24C5" w:rsidRDefault="008E24C5" w:rsidP="008E24C5">
      <w:pPr>
        <w:spacing w:line="360" w:lineRule="auto"/>
        <w:ind w:left="360"/>
        <w:jc w:val="both"/>
        <w:rPr>
          <w:b/>
          <w:color w:val="000000" w:themeColor="text1"/>
          <w:sz w:val="24"/>
          <w:szCs w:val="24"/>
        </w:rPr>
      </w:pPr>
      <w:r w:rsidRPr="008E24C5">
        <w:rPr>
          <w:b/>
          <w:color w:val="000000" w:themeColor="text1"/>
          <w:sz w:val="24"/>
          <w:szCs w:val="24"/>
        </w:rPr>
        <w:t>13. DA QUALIFICAÇÃO ECONÔMICO – FINANCEIRA</w:t>
      </w:r>
    </w:p>
    <w:p w:rsidR="008E24C5" w:rsidRPr="008E24C5" w:rsidRDefault="008E24C5" w:rsidP="008E24C5">
      <w:pPr>
        <w:spacing w:line="360" w:lineRule="auto"/>
        <w:ind w:left="720"/>
        <w:jc w:val="both"/>
        <w:rPr>
          <w:b/>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Quanto à qualificação econômico-financeira, a empresa deverá apresentar os seguintes documentos:</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Certidão Negativa de Falência e Concordata expedida há menos de 90 (noventa) dias, da data da realização da licitação;</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lastRenderedPageBreak/>
        <w:t>- No caso de as certidões apontarem a existência de algum fato ou processo relativo à solicitação de falência ou concordata, a empresa deverá apresentar a certidão emitida pelo fórum competente, informando em que fase se encontra o feito em juízo;</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As cópias dos documentos deverão ser autenticadas em cartório e/ou apresentados os originais para que suas cópias sejam autenticadas pelo Pregoeiro;</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As certidões Negativas de Débitos (CND) apresentadas sem indicação do prazo de validade, serão consideradas como válidas por 90 (noventa) dias a conta da data de sua expedição.</w:t>
      </w:r>
    </w:p>
    <w:p w:rsidR="008E24C5" w:rsidRPr="008E24C5" w:rsidRDefault="008E24C5" w:rsidP="008E24C5">
      <w:pPr>
        <w:spacing w:line="360" w:lineRule="auto"/>
        <w:ind w:left="993"/>
        <w:jc w:val="both"/>
        <w:rPr>
          <w:color w:val="000000" w:themeColor="text1"/>
          <w:sz w:val="24"/>
          <w:szCs w:val="24"/>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DO CRITÉRIO DE JULGAMENTO</w:t>
      </w:r>
    </w:p>
    <w:p w:rsidR="008E24C5" w:rsidRPr="008E24C5" w:rsidRDefault="008E24C5" w:rsidP="00601D13">
      <w:pPr>
        <w:numPr>
          <w:ilvl w:val="1"/>
          <w:numId w:val="9"/>
        </w:numPr>
        <w:spacing w:line="360" w:lineRule="auto"/>
        <w:ind w:left="0" w:firstLine="0"/>
        <w:jc w:val="both"/>
        <w:rPr>
          <w:color w:val="000000" w:themeColor="text1"/>
          <w:sz w:val="24"/>
          <w:szCs w:val="24"/>
          <w:u w:val="single"/>
        </w:rPr>
      </w:pPr>
      <w:r w:rsidRPr="008E24C5">
        <w:rPr>
          <w:color w:val="000000" w:themeColor="text1"/>
          <w:sz w:val="24"/>
          <w:szCs w:val="24"/>
        </w:rPr>
        <w:t xml:space="preserve">– A presente licitação deverá ocorrer pelo menor preço </w:t>
      </w:r>
      <w:r w:rsidRPr="008E24C5">
        <w:rPr>
          <w:color w:val="000000" w:themeColor="text1"/>
          <w:sz w:val="24"/>
          <w:szCs w:val="24"/>
          <w:u w:val="single"/>
        </w:rPr>
        <w:t>UNITÁRIO.</w:t>
      </w:r>
    </w:p>
    <w:p w:rsidR="008E24C5" w:rsidRPr="008E24C5" w:rsidRDefault="008E24C5" w:rsidP="008E24C5">
      <w:pPr>
        <w:spacing w:line="360" w:lineRule="auto"/>
        <w:ind w:left="1458"/>
        <w:jc w:val="both"/>
        <w:rPr>
          <w:color w:val="000000" w:themeColor="text1"/>
          <w:sz w:val="24"/>
          <w:szCs w:val="24"/>
          <w:u w:val="single"/>
        </w:rPr>
      </w:pPr>
    </w:p>
    <w:p w:rsidR="008E24C5" w:rsidRPr="008E24C5" w:rsidRDefault="008E24C5" w:rsidP="00601D13">
      <w:pPr>
        <w:numPr>
          <w:ilvl w:val="0"/>
          <w:numId w:val="9"/>
        </w:numPr>
        <w:spacing w:line="360" w:lineRule="auto"/>
        <w:jc w:val="both"/>
        <w:rPr>
          <w:color w:val="000000" w:themeColor="text1"/>
          <w:sz w:val="24"/>
          <w:szCs w:val="24"/>
        </w:rPr>
      </w:pPr>
      <w:r w:rsidRPr="008E24C5">
        <w:rPr>
          <w:b/>
          <w:color w:val="000000" w:themeColor="text1"/>
          <w:sz w:val="24"/>
          <w:szCs w:val="24"/>
        </w:rPr>
        <w:t xml:space="preserve">DO TIPO DE EXECUÇÃO: </w:t>
      </w:r>
      <w:r w:rsidRPr="008E24C5">
        <w:rPr>
          <w:color w:val="000000" w:themeColor="text1"/>
          <w:sz w:val="24"/>
          <w:szCs w:val="24"/>
        </w:rPr>
        <w:t>Indireta</w:t>
      </w:r>
    </w:p>
    <w:p w:rsidR="008E24C5" w:rsidRPr="008E24C5" w:rsidRDefault="008E24C5" w:rsidP="008E24C5">
      <w:pPr>
        <w:spacing w:line="360" w:lineRule="auto"/>
        <w:ind w:left="465"/>
        <w:jc w:val="both"/>
        <w:rPr>
          <w:b/>
          <w:color w:val="000000" w:themeColor="text1"/>
          <w:sz w:val="24"/>
          <w:szCs w:val="24"/>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DO CRITÉRIO DE REAJUSTE</w:t>
      </w:r>
    </w:p>
    <w:p w:rsidR="008E24C5" w:rsidRPr="008E24C5" w:rsidRDefault="008E24C5" w:rsidP="008E24C5">
      <w:pPr>
        <w:pStyle w:val="PargrafodaLista"/>
        <w:rPr>
          <w:b/>
          <w:color w:val="000000" w:themeColor="text1"/>
        </w:rPr>
      </w:pP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Os preços estabelecidos no presente contrato são fixo e irreajustáveis, salvo os casos previstos em Lei.</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Em caso de reajuste por ocasião de prorrogação do presente contrato, o valor deverá ser corrigido pelo índice IGPM – FGV.</w:t>
      </w:r>
    </w:p>
    <w:p w:rsidR="008E24C5" w:rsidRPr="008E24C5" w:rsidRDefault="008E24C5" w:rsidP="008E24C5">
      <w:pPr>
        <w:pStyle w:val="PargrafodaLista"/>
        <w:rPr>
          <w:b/>
          <w:color w:val="000000" w:themeColor="text1"/>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DA QUALIFICAÇÃO FISCAL</w:t>
      </w:r>
    </w:p>
    <w:p w:rsidR="008E24C5" w:rsidRPr="008E24C5" w:rsidRDefault="008E24C5" w:rsidP="008E24C5">
      <w:pPr>
        <w:spacing w:line="360" w:lineRule="auto"/>
        <w:ind w:left="720"/>
        <w:jc w:val="both"/>
        <w:rPr>
          <w:b/>
          <w:color w:val="000000" w:themeColor="text1"/>
          <w:sz w:val="24"/>
          <w:szCs w:val="24"/>
        </w:rPr>
      </w:pP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xml:space="preserve">- </w:t>
      </w:r>
      <w:r w:rsidRPr="008E24C5">
        <w:rPr>
          <w:color w:val="000000" w:themeColor="text1"/>
          <w:sz w:val="24"/>
          <w:szCs w:val="24"/>
        </w:rPr>
        <w:tab/>
        <w:t>A Empresa Licitante deverá apresentar os documentos abaixo relacionados, dentro do prazo de validade, conforme art.55, inc. XII da Lei 8.666/93, quais sejam:</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17.2– Certidão de Regularidade com INSS.</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17.3- Certidão de Regularidade com FGTS.</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17.4– Certidão Conjunta de Débitos Relativos a Tributos Federais e Divida Ativa da União.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17.5- Certidão de Regularidade para com a Fazenda Estadual e Certidão emitida pela procuradoria Geral o Estado.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17.6– Certidão de Regularidade para com a Fazenda Municipal da sede da Licitação.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 xml:space="preserve">17.7- Prova de inexistência de débitos trabalhistas mediante a apresentação  da Certidão Negativa de Débitos inadimplidos perante a Justiça do Trabalho – Lei 12.440/11, de 07 de Janeiro de 2012 (Certidão emitida Gratuitamente pelo site: </w:t>
      </w:r>
      <w:hyperlink r:id="rId10" w:history="1">
        <w:r w:rsidRPr="008E24C5">
          <w:rPr>
            <w:rStyle w:val="Hyperlink"/>
            <w:color w:val="000000" w:themeColor="text1"/>
            <w:sz w:val="24"/>
            <w:szCs w:val="24"/>
          </w:rPr>
          <w:t>HTTP://www.tst.just.br</w:t>
        </w:r>
      </w:hyperlink>
      <w:r w:rsidRPr="008E24C5">
        <w:rPr>
          <w:color w:val="000000" w:themeColor="text1"/>
          <w:sz w:val="24"/>
          <w:szCs w:val="24"/>
        </w:rPr>
        <w:t>).</w:t>
      </w: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lastRenderedPageBreak/>
        <w:t>DO CRITÉRIO DE REVISÃO</w:t>
      </w:r>
    </w:p>
    <w:p w:rsidR="008E24C5" w:rsidRPr="008E24C5" w:rsidRDefault="008E24C5" w:rsidP="008E24C5">
      <w:pPr>
        <w:spacing w:line="360" w:lineRule="auto"/>
        <w:ind w:left="465"/>
        <w:jc w:val="both"/>
        <w:rPr>
          <w:b/>
          <w:color w:val="000000" w:themeColor="text1"/>
          <w:sz w:val="24"/>
          <w:szCs w:val="24"/>
        </w:rPr>
      </w:pP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E24C5" w:rsidRPr="008E24C5" w:rsidRDefault="008E24C5" w:rsidP="008E24C5">
      <w:pPr>
        <w:spacing w:line="360" w:lineRule="auto"/>
        <w:ind w:left="360"/>
        <w:jc w:val="both"/>
        <w:rPr>
          <w:color w:val="000000" w:themeColor="text1"/>
          <w:sz w:val="24"/>
          <w:szCs w:val="24"/>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DO CRITÉRIO DE ATUALIZAÇÃO FINANCEIRA</w:t>
      </w: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8E24C5" w:rsidRPr="008E24C5" w:rsidRDefault="008E24C5" w:rsidP="008E24C5">
      <w:pPr>
        <w:spacing w:line="360" w:lineRule="auto"/>
        <w:jc w:val="both"/>
        <w:rPr>
          <w:color w:val="000000" w:themeColor="text1"/>
          <w:sz w:val="24"/>
          <w:szCs w:val="24"/>
        </w:rPr>
      </w:pPr>
    </w:p>
    <w:p w:rsidR="008E24C5" w:rsidRPr="008E24C5" w:rsidRDefault="008E24C5" w:rsidP="00601D13">
      <w:pPr>
        <w:numPr>
          <w:ilvl w:val="1"/>
          <w:numId w:val="9"/>
        </w:numPr>
        <w:spacing w:line="360" w:lineRule="auto"/>
        <w:ind w:left="0" w:firstLine="0"/>
        <w:jc w:val="both"/>
        <w:rPr>
          <w:color w:val="000000" w:themeColor="text1"/>
          <w:sz w:val="24"/>
          <w:szCs w:val="24"/>
        </w:rPr>
      </w:pPr>
      <w:r w:rsidRPr="008E24C5">
        <w:rPr>
          <w:color w:val="000000" w:themeColor="text1"/>
          <w:sz w:val="24"/>
          <w:szCs w:val="24"/>
        </w:rPr>
        <w:t>– Em   caso de atualização financeira, deverá ter por base o índice IGPM-FGV.</w:t>
      </w:r>
    </w:p>
    <w:p w:rsidR="008E24C5" w:rsidRPr="008E24C5" w:rsidRDefault="008E24C5" w:rsidP="008E24C5">
      <w:pPr>
        <w:spacing w:line="360" w:lineRule="auto"/>
        <w:ind w:left="840"/>
        <w:jc w:val="both"/>
        <w:rPr>
          <w:color w:val="000000" w:themeColor="text1"/>
          <w:sz w:val="24"/>
          <w:szCs w:val="24"/>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DAS COMPENSAÇÕES FINANCEIRAS, PENALIZAÇÕES E DA ANTECIPAÇÃO DE PAGAMENTO</w:t>
      </w:r>
    </w:p>
    <w:p w:rsidR="008E24C5" w:rsidRPr="008E24C5" w:rsidRDefault="008E24C5" w:rsidP="008E24C5">
      <w:pPr>
        <w:spacing w:line="360" w:lineRule="auto"/>
        <w:ind w:left="720"/>
        <w:jc w:val="both"/>
        <w:rPr>
          <w:b/>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20.1-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E24C5" w:rsidRPr="008E24C5" w:rsidRDefault="008E24C5" w:rsidP="008E24C5">
      <w:pPr>
        <w:spacing w:line="360" w:lineRule="auto"/>
        <w:ind w:left="360"/>
        <w:jc w:val="both"/>
        <w:rPr>
          <w:color w:val="000000" w:themeColor="text1"/>
          <w:sz w:val="24"/>
          <w:szCs w:val="24"/>
          <w:u w:val="single"/>
        </w:rPr>
      </w:pPr>
    </w:p>
    <w:p w:rsidR="008E24C5" w:rsidRPr="008E24C5" w:rsidRDefault="008E24C5" w:rsidP="00601D13">
      <w:pPr>
        <w:numPr>
          <w:ilvl w:val="0"/>
          <w:numId w:val="9"/>
        </w:numPr>
        <w:spacing w:line="360" w:lineRule="auto"/>
        <w:jc w:val="both"/>
        <w:rPr>
          <w:b/>
          <w:color w:val="000000" w:themeColor="text1"/>
          <w:sz w:val="24"/>
          <w:szCs w:val="24"/>
        </w:rPr>
      </w:pPr>
      <w:r w:rsidRPr="008E24C5">
        <w:rPr>
          <w:b/>
          <w:color w:val="000000" w:themeColor="text1"/>
          <w:sz w:val="24"/>
          <w:szCs w:val="24"/>
        </w:rPr>
        <w:t>DAS CONDIÇÕES DO RECEBIMENTO DO OBJETO</w:t>
      </w:r>
    </w:p>
    <w:p w:rsidR="008E24C5" w:rsidRPr="008E24C5" w:rsidRDefault="008E24C5" w:rsidP="008E24C5">
      <w:pPr>
        <w:spacing w:line="360" w:lineRule="auto"/>
        <w:ind w:left="465"/>
        <w:jc w:val="both"/>
        <w:rPr>
          <w:b/>
          <w:color w:val="000000" w:themeColor="text1"/>
          <w:sz w:val="24"/>
          <w:szCs w:val="24"/>
        </w:rPr>
      </w:pPr>
    </w:p>
    <w:p w:rsidR="008E24C5" w:rsidRPr="008E24C5" w:rsidRDefault="008E24C5" w:rsidP="008E24C5">
      <w:pPr>
        <w:pStyle w:val="Cabealho"/>
        <w:tabs>
          <w:tab w:val="left" w:pos="708"/>
        </w:tabs>
        <w:spacing w:after="200" w:line="360" w:lineRule="auto"/>
        <w:ind w:left="465"/>
        <w:jc w:val="both"/>
        <w:rPr>
          <w:color w:val="000000" w:themeColor="text1"/>
          <w:sz w:val="24"/>
          <w:szCs w:val="24"/>
        </w:rPr>
      </w:pPr>
      <w:r w:rsidRPr="008E24C5">
        <w:rPr>
          <w:color w:val="000000" w:themeColor="text1"/>
          <w:sz w:val="24"/>
          <w:szCs w:val="24"/>
        </w:rPr>
        <w:t>21.1 – De acordo com o Art. 73 da Lei nº. 8666/93 Inciso I; alíneas A e B, a seguir elencado:</w:t>
      </w:r>
    </w:p>
    <w:p w:rsidR="008E24C5" w:rsidRPr="008E24C5" w:rsidRDefault="008E24C5" w:rsidP="008E24C5">
      <w:pPr>
        <w:pStyle w:val="NormalWeb"/>
        <w:spacing w:before="280" w:after="280" w:line="360" w:lineRule="auto"/>
        <w:ind w:left="465"/>
        <w:jc w:val="both"/>
        <w:rPr>
          <w:color w:val="000000" w:themeColor="text1"/>
        </w:rPr>
      </w:pPr>
      <w:r w:rsidRPr="008E24C5">
        <w:rPr>
          <w:color w:val="000000" w:themeColor="text1"/>
        </w:rPr>
        <w:t>“Art. 73.  Executado o contrato, o seu objeto será recebido:</w:t>
      </w:r>
    </w:p>
    <w:p w:rsidR="008E24C5" w:rsidRPr="008E24C5" w:rsidRDefault="008E24C5" w:rsidP="008E24C5">
      <w:pPr>
        <w:pStyle w:val="NormalWeb"/>
        <w:spacing w:before="280" w:after="280" w:line="360" w:lineRule="auto"/>
        <w:ind w:left="465"/>
        <w:jc w:val="both"/>
        <w:rPr>
          <w:color w:val="000000" w:themeColor="text1"/>
        </w:rPr>
      </w:pPr>
      <w:r w:rsidRPr="008E24C5">
        <w:rPr>
          <w:color w:val="000000" w:themeColor="text1"/>
        </w:rPr>
        <w:t>I - em se tratando de obras e serviços:</w:t>
      </w:r>
    </w:p>
    <w:p w:rsidR="008E24C5" w:rsidRPr="008E24C5" w:rsidRDefault="008E24C5" w:rsidP="008E24C5">
      <w:pPr>
        <w:pStyle w:val="NormalWeb"/>
        <w:spacing w:before="280" w:after="280" w:line="360" w:lineRule="auto"/>
        <w:ind w:left="465"/>
        <w:jc w:val="both"/>
        <w:rPr>
          <w:color w:val="000000" w:themeColor="text1"/>
        </w:rPr>
      </w:pPr>
      <w:r w:rsidRPr="008E24C5">
        <w:rPr>
          <w:color w:val="000000" w:themeColor="text1"/>
        </w:rPr>
        <w:lastRenderedPageBreak/>
        <w:t>A) provisoriamente, pelo responsável por seu acompanhamento e fiscalização, mediante termo circunstanciado, assinado pelas partes em até 15 (quinze) dias da comunicação escrita do contratado;</w:t>
      </w:r>
    </w:p>
    <w:p w:rsidR="008E24C5" w:rsidRPr="008E24C5" w:rsidRDefault="008E24C5" w:rsidP="008E24C5">
      <w:pPr>
        <w:pStyle w:val="NormalWeb"/>
        <w:spacing w:before="280" w:after="280" w:line="360" w:lineRule="auto"/>
        <w:ind w:left="426"/>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II - em se tratando de compras ou de locação de equipamentos:</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A) provisoriamente, para efeito de posterior verificação da conformidade do material com a especificação;</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B) definitivamente, após a verificação da qualidade e quantidade do material e consequente aceitação.</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8E24C5" w:rsidRPr="008E24C5" w:rsidRDefault="008E24C5" w:rsidP="008E24C5">
      <w:pPr>
        <w:pStyle w:val="NormalWeb"/>
        <w:spacing w:before="280" w:after="280" w:line="360"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8E24C5" w:rsidRPr="008E24C5" w:rsidRDefault="008E24C5" w:rsidP="008E24C5">
      <w:pPr>
        <w:pStyle w:val="NormalWeb"/>
        <w:spacing w:before="280" w:after="280" w:line="360"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E24C5" w:rsidRPr="008E24C5" w:rsidRDefault="008E24C5" w:rsidP="008E24C5">
      <w:pPr>
        <w:pStyle w:val="Cabealho"/>
        <w:tabs>
          <w:tab w:val="clear" w:pos="4419"/>
          <w:tab w:val="clear" w:pos="8838"/>
        </w:tabs>
        <w:spacing w:after="200" w:line="360" w:lineRule="auto"/>
        <w:jc w:val="both"/>
        <w:rPr>
          <w:color w:val="000000" w:themeColor="text1"/>
          <w:sz w:val="24"/>
          <w:szCs w:val="24"/>
        </w:rPr>
      </w:pPr>
      <w:r w:rsidRPr="008E24C5">
        <w:rPr>
          <w:b/>
          <w:color w:val="000000" w:themeColor="text1"/>
          <w:sz w:val="24"/>
          <w:szCs w:val="24"/>
        </w:rPr>
        <w:t>22 DO PRAZO E CONDIÇÕES PARA ASSINATURA DO CONTRATO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22.1 – Uma vez homologado o resultado da licitação, a licitante vencedora será convocada para a assinatura do termo de contrato, no prazo de 5 (cinco) dias, sob pena de decai o direito à contratação, sem prejuízo das sanções previstas no art. 81 da Lei 8666/93.</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lastRenderedPageBreak/>
        <w:t>22.1.2 – O prazo de convocação para assinatura poderá ser prorrogado uma vez, por igual período (cinco dias), quando solicitado pela parte durante o seu transcurso e desde que ocorra motivo justificado aceito pela Administração.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22.1.4 – Decorridos 60 (sessenta) dias da data da entrega das propostas, sem convocação para a contratação, ficam os licitantes liberados dos compromissos assumidos.</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E24C5" w:rsidRPr="008E24C5" w:rsidRDefault="008E24C5" w:rsidP="008E24C5">
      <w:pPr>
        <w:pStyle w:val="Cabealho"/>
        <w:tabs>
          <w:tab w:val="clear" w:pos="4419"/>
          <w:tab w:val="clear" w:pos="8838"/>
        </w:tabs>
        <w:spacing w:after="200" w:line="360" w:lineRule="auto"/>
        <w:jc w:val="both"/>
        <w:rPr>
          <w:color w:val="000000" w:themeColor="text1"/>
          <w:sz w:val="24"/>
          <w:szCs w:val="24"/>
        </w:rPr>
      </w:pPr>
      <w:r w:rsidRPr="008E24C5">
        <w:rPr>
          <w:color w:val="000000" w:themeColor="text1"/>
          <w:sz w:val="24"/>
          <w:szCs w:val="24"/>
        </w:rPr>
        <w:t>22.1.6 - Como condição para celebração do contrato, a licitante vencedora deverá manter as mesmas condições de habilitação consignadas neste projeto básico, as quais serão verificadas novamente no momento da assinatura do termo.</w:t>
      </w:r>
    </w:p>
    <w:p w:rsidR="008E24C5" w:rsidRPr="008E24C5" w:rsidRDefault="008E24C5" w:rsidP="008E24C5">
      <w:pPr>
        <w:pStyle w:val="Cabealho"/>
        <w:tabs>
          <w:tab w:val="clear" w:pos="4419"/>
          <w:tab w:val="clear" w:pos="8838"/>
        </w:tabs>
        <w:spacing w:after="200" w:line="360" w:lineRule="auto"/>
        <w:jc w:val="both"/>
        <w:rPr>
          <w:color w:val="000000" w:themeColor="text1"/>
          <w:sz w:val="24"/>
          <w:szCs w:val="24"/>
        </w:rPr>
      </w:pPr>
      <w:r w:rsidRPr="008E24C5">
        <w:rPr>
          <w:b/>
          <w:color w:val="000000" w:themeColor="text1"/>
          <w:sz w:val="24"/>
          <w:szCs w:val="24"/>
        </w:rPr>
        <w:t>23 - DA FISCALIZAÇÃO E GERENCIAMENTO DA CONTRATAÇÃO</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23.1 – O gerenciamento e a fiscalização da contratação decorrente deste Termo Referência caberá ao seguinte fiscalizador:</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23.1.1 – SECRETARIA MUNICIPAL DE PROMOÇÃO E ASSISTÊNCIA SOCIAL: Bruno Borges Pereira, Assessor de Educação Social, Matrícula 11/6420 – SMPAS.</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23.1.3 – O fiscalizador da respectiva Secretaria determinará o que for necessário para regularização de faltas ou eventuais problemas relacionados a prestação do serviço, nos termos do art. 67 da Lei Federal 8.666/93 e, na sua falta ou impedimento, pelo seu substituto;</w:t>
      </w:r>
    </w:p>
    <w:p w:rsidR="008E24C5" w:rsidRPr="008E24C5" w:rsidRDefault="008E24C5" w:rsidP="008E24C5">
      <w:pPr>
        <w:spacing w:line="360" w:lineRule="auto"/>
        <w:jc w:val="both"/>
        <w:rPr>
          <w:color w:val="000000" w:themeColor="text1"/>
          <w:sz w:val="24"/>
          <w:szCs w:val="24"/>
        </w:rPr>
      </w:pPr>
    </w:p>
    <w:p w:rsidR="008E24C5" w:rsidRPr="008E24C5" w:rsidRDefault="008E24C5" w:rsidP="008E24C5">
      <w:pPr>
        <w:pStyle w:val="Cabealho"/>
        <w:tabs>
          <w:tab w:val="clear" w:pos="4419"/>
          <w:tab w:val="clear" w:pos="8838"/>
        </w:tabs>
        <w:spacing w:after="200" w:line="360" w:lineRule="auto"/>
        <w:jc w:val="both"/>
        <w:rPr>
          <w:color w:val="000000" w:themeColor="text1"/>
          <w:sz w:val="24"/>
          <w:szCs w:val="24"/>
        </w:rPr>
      </w:pPr>
      <w:r w:rsidRPr="008E24C5">
        <w:rPr>
          <w:color w:val="000000" w:themeColor="text1"/>
          <w:sz w:val="24"/>
          <w:szCs w:val="24"/>
        </w:rPr>
        <w:t xml:space="preserve">23.1.4 – Ficam reservados à fiscalização o direito e a autoridade para resolver todo e qualquer caso singular, omisso ou duvidoso não previsto no processo Administrativo. </w:t>
      </w:r>
    </w:p>
    <w:p w:rsidR="008E24C5" w:rsidRPr="008E24C5" w:rsidRDefault="008E24C5" w:rsidP="008E24C5">
      <w:pPr>
        <w:spacing w:line="360" w:lineRule="auto"/>
        <w:jc w:val="both"/>
        <w:rPr>
          <w:b/>
          <w:color w:val="000000" w:themeColor="text1"/>
          <w:sz w:val="24"/>
          <w:szCs w:val="24"/>
        </w:rPr>
      </w:pPr>
      <w:r w:rsidRPr="008E24C5">
        <w:rPr>
          <w:color w:val="000000" w:themeColor="text1"/>
          <w:sz w:val="24"/>
          <w:szCs w:val="24"/>
        </w:rPr>
        <w:lastRenderedPageBreak/>
        <w:t>23.1.5 – As decisões que ultrapassarem a competência da Secretaria deverão ser solicitadas formalmente pela CONTRATADA à autoridade administrativa imediatamente superior ao Secretário, através dele, em tempo hábil para adoção de medidas convenientes.</w:t>
      </w:r>
    </w:p>
    <w:p w:rsidR="008E24C5" w:rsidRPr="008E24C5" w:rsidRDefault="008E24C5" w:rsidP="008E24C5">
      <w:pPr>
        <w:spacing w:line="360" w:lineRule="auto"/>
        <w:jc w:val="both"/>
        <w:rPr>
          <w:b/>
          <w:color w:val="000000" w:themeColor="text1"/>
          <w:sz w:val="24"/>
          <w:szCs w:val="24"/>
        </w:rPr>
      </w:pPr>
    </w:p>
    <w:p w:rsidR="008E24C5" w:rsidRPr="008E24C5" w:rsidRDefault="008E24C5" w:rsidP="00601D13">
      <w:pPr>
        <w:numPr>
          <w:ilvl w:val="0"/>
          <w:numId w:val="14"/>
        </w:numPr>
        <w:spacing w:line="360" w:lineRule="auto"/>
        <w:jc w:val="both"/>
        <w:rPr>
          <w:b/>
          <w:color w:val="000000" w:themeColor="text1"/>
          <w:sz w:val="24"/>
          <w:szCs w:val="24"/>
        </w:rPr>
      </w:pPr>
      <w:r w:rsidRPr="008E24C5">
        <w:rPr>
          <w:b/>
          <w:color w:val="000000" w:themeColor="text1"/>
          <w:sz w:val="24"/>
          <w:szCs w:val="24"/>
        </w:rPr>
        <w:t>DA EXIGÊNCIA DE SEGURO</w:t>
      </w:r>
    </w:p>
    <w:p w:rsidR="008E24C5" w:rsidRPr="008E24C5" w:rsidRDefault="008E24C5" w:rsidP="008E24C5">
      <w:pPr>
        <w:spacing w:line="360" w:lineRule="auto"/>
        <w:ind w:left="720"/>
        <w:jc w:val="both"/>
        <w:rPr>
          <w:b/>
          <w:color w:val="000000" w:themeColor="text1"/>
          <w:sz w:val="24"/>
          <w:szCs w:val="24"/>
        </w:rPr>
      </w:pPr>
    </w:p>
    <w:p w:rsidR="008E24C5" w:rsidRPr="008E24C5" w:rsidRDefault="008E24C5" w:rsidP="00601D13">
      <w:pPr>
        <w:numPr>
          <w:ilvl w:val="1"/>
          <w:numId w:val="15"/>
        </w:numPr>
        <w:spacing w:line="360" w:lineRule="auto"/>
        <w:ind w:left="0" w:firstLine="0"/>
        <w:jc w:val="both"/>
        <w:rPr>
          <w:color w:val="000000" w:themeColor="text1"/>
          <w:sz w:val="24"/>
          <w:szCs w:val="24"/>
        </w:rPr>
      </w:pPr>
      <w:r w:rsidRPr="008E24C5">
        <w:rPr>
          <w:color w:val="000000" w:themeColor="text1"/>
          <w:sz w:val="24"/>
          <w:szCs w:val="24"/>
        </w:rPr>
        <w:t>- Na presente aquisição, não há que se falar em seguro para a compra dos itens solicitados.</w:t>
      </w:r>
    </w:p>
    <w:p w:rsidR="008E24C5" w:rsidRPr="008E24C5" w:rsidRDefault="008E24C5" w:rsidP="00601D13">
      <w:pPr>
        <w:numPr>
          <w:ilvl w:val="0"/>
          <w:numId w:val="14"/>
        </w:numPr>
        <w:spacing w:line="360" w:lineRule="auto"/>
        <w:jc w:val="both"/>
        <w:rPr>
          <w:b/>
          <w:color w:val="000000" w:themeColor="text1"/>
          <w:sz w:val="24"/>
          <w:szCs w:val="24"/>
        </w:rPr>
      </w:pPr>
      <w:r w:rsidRPr="008E24C5">
        <w:rPr>
          <w:b/>
          <w:color w:val="000000" w:themeColor="text1"/>
          <w:sz w:val="24"/>
          <w:szCs w:val="24"/>
        </w:rPr>
        <w:t>DO CRONOGRAMA DE DESEMBOLSO</w:t>
      </w:r>
    </w:p>
    <w:p w:rsidR="008E24C5" w:rsidRPr="008E24C5" w:rsidRDefault="008E24C5" w:rsidP="008E24C5">
      <w:pPr>
        <w:spacing w:line="360" w:lineRule="auto"/>
        <w:ind w:left="465"/>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25.1 - O desembolso ocorrerá em até 30 (trinta) dias após a entrega INTEGRAL dos produtos devidamente atestado pelo fiscal do contrato.</w:t>
      </w:r>
    </w:p>
    <w:tbl>
      <w:tblPr>
        <w:tblW w:w="0" w:type="auto"/>
        <w:tblInd w:w="38" w:type="dxa"/>
        <w:tblLayout w:type="fixed"/>
        <w:tblCellMar>
          <w:left w:w="113" w:type="dxa"/>
        </w:tblCellMar>
        <w:tblLook w:val="0000"/>
      </w:tblPr>
      <w:tblGrid>
        <w:gridCol w:w="2935"/>
        <w:gridCol w:w="2873"/>
        <w:gridCol w:w="2875"/>
      </w:tblGrid>
      <w:tr w:rsidR="008E24C5" w:rsidRPr="008E24C5" w:rsidTr="00304E0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b/>
                <w:color w:val="000000" w:themeColor="text1"/>
                <w:szCs w:val="24"/>
              </w:rPr>
              <w:t>MÊS</w:t>
            </w:r>
          </w:p>
        </w:tc>
      </w:tr>
      <w:tr w:rsidR="008E24C5" w:rsidRPr="008E24C5" w:rsidTr="00304E0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2°</w:t>
            </w:r>
          </w:p>
        </w:tc>
      </w:tr>
      <w:tr w:rsidR="008E24C5" w:rsidRPr="008E24C5" w:rsidTr="00304E0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Entrega dos itens</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p>
        </w:tc>
      </w:tr>
      <w:tr w:rsidR="008E24C5" w:rsidRPr="008E24C5" w:rsidTr="00304E0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4C5" w:rsidRPr="008E24C5" w:rsidRDefault="008E24C5" w:rsidP="00304E08">
            <w:pPr>
              <w:pStyle w:val="Padro"/>
              <w:spacing w:after="200" w:line="360" w:lineRule="auto"/>
              <w:jc w:val="center"/>
              <w:rPr>
                <w:color w:val="000000" w:themeColor="text1"/>
                <w:szCs w:val="24"/>
              </w:rPr>
            </w:pPr>
            <w:r w:rsidRPr="008E24C5">
              <w:rPr>
                <w:color w:val="000000" w:themeColor="text1"/>
                <w:szCs w:val="24"/>
              </w:rPr>
              <w:t>X</w:t>
            </w:r>
          </w:p>
        </w:tc>
      </w:tr>
    </w:tbl>
    <w:p w:rsidR="008E24C5" w:rsidRPr="008E24C5" w:rsidRDefault="008E24C5" w:rsidP="008E24C5">
      <w:pPr>
        <w:spacing w:line="360" w:lineRule="auto"/>
        <w:ind w:left="465"/>
        <w:jc w:val="both"/>
        <w:rPr>
          <w:color w:val="000000" w:themeColor="text1"/>
          <w:sz w:val="24"/>
          <w:szCs w:val="24"/>
        </w:rPr>
      </w:pPr>
    </w:p>
    <w:p w:rsidR="008E24C5" w:rsidRPr="008E24C5" w:rsidRDefault="008E24C5" w:rsidP="008E24C5">
      <w:pPr>
        <w:spacing w:line="360" w:lineRule="auto"/>
        <w:jc w:val="both"/>
        <w:rPr>
          <w:b/>
          <w:color w:val="000000" w:themeColor="text1"/>
          <w:sz w:val="24"/>
          <w:szCs w:val="24"/>
        </w:rPr>
      </w:pPr>
    </w:p>
    <w:p w:rsidR="008E24C5" w:rsidRPr="008E24C5" w:rsidRDefault="008E24C5" w:rsidP="008E24C5">
      <w:pPr>
        <w:pStyle w:val="PargrafodaLista10"/>
        <w:widowControl w:val="0"/>
        <w:spacing w:after="200" w:line="360" w:lineRule="auto"/>
        <w:ind w:left="0"/>
        <w:jc w:val="both"/>
        <w:rPr>
          <w:color w:val="000000" w:themeColor="text1"/>
        </w:rPr>
      </w:pPr>
      <w:r w:rsidRPr="008E24C5">
        <w:rPr>
          <w:b/>
          <w:color w:val="000000" w:themeColor="text1"/>
        </w:rPr>
        <w:t>26 – DO PRAZO DE VIGÊNCIA DA CONTRATAÇÃO</w:t>
      </w:r>
    </w:p>
    <w:p w:rsidR="008E24C5" w:rsidRPr="008E24C5" w:rsidRDefault="008E24C5" w:rsidP="008E24C5">
      <w:pPr>
        <w:pStyle w:val="PargrafodaLista10"/>
        <w:widowControl w:val="0"/>
        <w:spacing w:after="200" w:line="360" w:lineRule="auto"/>
        <w:ind w:left="0"/>
        <w:jc w:val="both"/>
        <w:rPr>
          <w:color w:val="000000" w:themeColor="text1"/>
        </w:rPr>
      </w:pPr>
      <w:r w:rsidRPr="008E24C5">
        <w:rPr>
          <w:color w:val="000000" w:themeColor="text1"/>
        </w:rPr>
        <w:t>26.1 – O Contrato começará a viger após a sua assinatura com término  após a entrega integral dos itens solicitados, sendo passível de renovação.</w:t>
      </w:r>
    </w:p>
    <w:p w:rsidR="008E24C5" w:rsidRPr="008E24C5" w:rsidRDefault="008E24C5" w:rsidP="008E24C5">
      <w:pPr>
        <w:spacing w:line="360" w:lineRule="auto"/>
        <w:jc w:val="both"/>
        <w:rPr>
          <w:b/>
          <w:color w:val="000000" w:themeColor="text1"/>
          <w:sz w:val="24"/>
          <w:szCs w:val="24"/>
        </w:rPr>
      </w:pPr>
      <w:r w:rsidRPr="008E24C5">
        <w:rPr>
          <w:b/>
          <w:color w:val="000000" w:themeColor="text1"/>
          <w:sz w:val="24"/>
          <w:szCs w:val="24"/>
        </w:rPr>
        <w:t>27– DO SEGURO</w:t>
      </w:r>
    </w:p>
    <w:p w:rsidR="008E24C5" w:rsidRPr="008E24C5" w:rsidRDefault="008E24C5" w:rsidP="008E24C5">
      <w:pPr>
        <w:spacing w:line="360" w:lineRule="auto"/>
        <w:ind w:left="360"/>
        <w:jc w:val="both"/>
        <w:rPr>
          <w:color w:val="000000" w:themeColor="text1"/>
          <w:sz w:val="24"/>
          <w:szCs w:val="24"/>
        </w:rPr>
      </w:pPr>
    </w:p>
    <w:p w:rsidR="008E24C5" w:rsidRPr="008E24C5" w:rsidRDefault="008E24C5" w:rsidP="008E24C5">
      <w:pPr>
        <w:pStyle w:val="Cabealho"/>
        <w:tabs>
          <w:tab w:val="left" w:pos="708"/>
        </w:tabs>
        <w:suppressAutoHyphens/>
        <w:spacing w:after="200" w:line="360" w:lineRule="auto"/>
        <w:jc w:val="both"/>
        <w:rPr>
          <w:color w:val="000000" w:themeColor="text1"/>
          <w:sz w:val="24"/>
          <w:szCs w:val="24"/>
        </w:rPr>
      </w:pPr>
      <w:r w:rsidRPr="008E24C5">
        <w:rPr>
          <w:color w:val="000000" w:themeColor="text1"/>
          <w:sz w:val="24"/>
          <w:szCs w:val="24"/>
        </w:rPr>
        <w:t>27.1– A aquisição do objeto deste Termo de Referência não necessita de seguro.</w:t>
      </w:r>
    </w:p>
    <w:p w:rsidR="008E24C5" w:rsidRPr="008E24C5" w:rsidRDefault="008E24C5" w:rsidP="008E24C5">
      <w:pPr>
        <w:spacing w:line="360" w:lineRule="auto"/>
        <w:ind w:left="465"/>
        <w:jc w:val="both"/>
        <w:rPr>
          <w:b/>
          <w:color w:val="000000" w:themeColor="text1"/>
          <w:sz w:val="24"/>
          <w:szCs w:val="24"/>
        </w:rPr>
      </w:pPr>
    </w:p>
    <w:p w:rsidR="008E24C5" w:rsidRPr="008E24C5" w:rsidRDefault="008E24C5" w:rsidP="00601D13">
      <w:pPr>
        <w:numPr>
          <w:ilvl w:val="0"/>
          <w:numId w:val="17"/>
        </w:numPr>
        <w:spacing w:line="360" w:lineRule="auto"/>
        <w:jc w:val="both"/>
        <w:rPr>
          <w:b/>
          <w:color w:val="000000" w:themeColor="text1"/>
          <w:sz w:val="24"/>
          <w:szCs w:val="24"/>
        </w:rPr>
      </w:pPr>
      <w:r w:rsidRPr="008E24C5">
        <w:rPr>
          <w:b/>
          <w:color w:val="000000" w:themeColor="text1"/>
          <w:sz w:val="24"/>
          <w:szCs w:val="24"/>
        </w:rPr>
        <w:t>DO RESPONSÁVEL PELO PROJETO</w:t>
      </w:r>
    </w:p>
    <w:p w:rsidR="008E24C5" w:rsidRPr="008E24C5" w:rsidRDefault="008E24C5" w:rsidP="008E24C5">
      <w:pPr>
        <w:spacing w:line="360" w:lineRule="auto"/>
        <w:jc w:val="both"/>
        <w:rPr>
          <w:b/>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Josiane dos Santos</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Diretora Executiva de Assistência Social</w:t>
      </w:r>
    </w:p>
    <w:p w:rsidR="008E24C5" w:rsidRPr="008E24C5" w:rsidRDefault="008E24C5" w:rsidP="008E24C5">
      <w:pPr>
        <w:spacing w:line="360" w:lineRule="auto"/>
        <w:ind w:right="283"/>
        <w:jc w:val="both"/>
        <w:rPr>
          <w:color w:val="000000" w:themeColor="text1"/>
          <w:sz w:val="24"/>
          <w:szCs w:val="24"/>
        </w:rPr>
      </w:pPr>
      <w:r w:rsidRPr="008E24C5">
        <w:rPr>
          <w:color w:val="000000" w:themeColor="text1"/>
          <w:sz w:val="24"/>
          <w:szCs w:val="24"/>
        </w:rPr>
        <w:t>Matricula: 11/3813 – SMPAS</w:t>
      </w:r>
    </w:p>
    <w:p w:rsidR="008E24C5" w:rsidRPr="008E24C5" w:rsidRDefault="008E24C5" w:rsidP="008E24C5">
      <w:pPr>
        <w:spacing w:line="360" w:lineRule="auto"/>
        <w:ind w:left="426" w:right="283"/>
        <w:jc w:val="both"/>
        <w:rPr>
          <w:color w:val="000000" w:themeColor="text1"/>
          <w:sz w:val="24"/>
          <w:szCs w:val="24"/>
        </w:rPr>
      </w:pPr>
    </w:p>
    <w:p w:rsidR="008E24C5" w:rsidRPr="008E24C5" w:rsidRDefault="008E24C5" w:rsidP="008E24C5">
      <w:pPr>
        <w:spacing w:line="360" w:lineRule="auto"/>
        <w:ind w:right="283"/>
        <w:jc w:val="both"/>
        <w:rPr>
          <w:b/>
          <w:color w:val="000000" w:themeColor="text1"/>
          <w:sz w:val="24"/>
          <w:szCs w:val="24"/>
        </w:rPr>
      </w:pPr>
      <w:r w:rsidRPr="008E24C5">
        <w:rPr>
          <w:b/>
          <w:color w:val="000000" w:themeColor="text1"/>
          <w:sz w:val="24"/>
          <w:szCs w:val="24"/>
        </w:rPr>
        <w:t>29 DA APROVAÇÃO PELA AUTORIDADE COMPETENTE (EM CUMPRIMENTO AO ARTIGO 7º, INC. I DA LEI 8.666/93</w:t>
      </w:r>
    </w:p>
    <w:p w:rsidR="008E24C5" w:rsidRPr="008E24C5" w:rsidRDefault="008E24C5" w:rsidP="008E24C5">
      <w:pPr>
        <w:spacing w:line="360" w:lineRule="auto"/>
        <w:ind w:right="283"/>
        <w:jc w:val="both"/>
        <w:rPr>
          <w:color w:val="000000" w:themeColor="text1"/>
          <w:sz w:val="24"/>
          <w:szCs w:val="24"/>
        </w:rPr>
      </w:pP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Flávio de Almeida e Albuquerque</w:t>
      </w:r>
    </w:p>
    <w:p w:rsidR="008E24C5" w:rsidRPr="008E24C5" w:rsidRDefault="008E24C5" w:rsidP="008E24C5">
      <w:pPr>
        <w:spacing w:line="360" w:lineRule="auto"/>
        <w:jc w:val="both"/>
        <w:rPr>
          <w:color w:val="000000" w:themeColor="text1"/>
          <w:sz w:val="24"/>
          <w:szCs w:val="24"/>
        </w:rPr>
      </w:pPr>
      <w:r w:rsidRPr="008E24C5">
        <w:rPr>
          <w:color w:val="000000" w:themeColor="text1"/>
          <w:sz w:val="24"/>
          <w:szCs w:val="24"/>
        </w:rPr>
        <w:t>Secretário Municipal de Promoção e Assistência Social</w:t>
      </w:r>
    </w:p>
    <w:p w:rsidR="008E24C5" w:rsidRPr="008E24C5" w:rsidRDefault="008E24C5" w:rsidP="008E24C5">
      <w:pPr>
        <w:spacing w:line="360" w:lineRule="auto"/>
        <w:jc w:val="both"/>
        <w:rPr>
          <w:b/>
          <w:color w:val="000000" w:themeColor="text1"/>
          <w:sz w:val="24"/>
          <w:szCs w:val="24"/>
        </w:rPr>
      </w:pPr>
      <w:r w:rsidRPr="008E24C5">
        <w:rPr>
          <w:color w:val="000000" w:themeColor="text1"/>
          <w:sz w:val="24"/>
          <w:szCs w:val="24"/>
        </w:rPr>
        <w:t xml:space="preserve">Matrícula 41/6596 - SMPAS </w:t>
      </w:r>
    </w:p>
    <w:p w:rsidR="00C97A92" w:rsidRPr="008E24C5" w:rsidRDefault="00C97A92" w:rsidP="00601D13">
      <w:pPr>
        <w:numPr>
          <w:ilvl w:val="0"/>
          <w:numId w:val="16"/>
        </w:numPr>
        <w:spacing w:line="360" w:lineRule="auto"/>
        <w:ind w:left="0" w:firstLine="0"/>
        <w:jc w:val="both"/>
        <w:rPr>
          <w:b/>
          <w:color w:val="000000" w:themeColor="text1"/>
          <w:sz w:val="24"/>
          <w:szCs w:val="24"/>
        </w:rPr>
      </w:pPr>
      <w:r w:rsidRPr="008E24C5">
        <w:rPr>
          <w:b/>
          <w:color w:val="000000" w:themeColor="text1"/>
          <w:sz w:val="24"/>
          <w:szCs w:val="24"/>
        </w:rPr>
        <w:t>DO RESPONSÁVEL PELO PROJETO</w:t>
      </w:r>
    </w:p>
    <w:p w:rsidR="00C97A92" w:rsidRPr="008E24C5" w:rsidRDefault="00C97A92" w:rsidP="00C97A92">
      <w:pPr>
        <w:spacing w:line="360" w:lineRule="auto"/>
        <w:jc w:val="both"/>
        <w:rPr>
          <w:color w:val="000000" w:themeColor="text1"/>
          <w:sz w:val="24"/>
          <w:szCs w:val="24"/>
        </w:rPr>
      </w:pPr>
      <w:r w:rsidRPr="008E24C5">
        <w:rPr>
          <w:color w:val="000000" w:themeColor="text1"/>
          <w:sz w:val="24"/>
          <w:szCs w:val="24"/>
        </w:rPr>
        <w:t>Josiane dos Santos</w:t>
      </w:r>
    </w:p>
    <w:p w:rsidR="00C97A92" w:rsidRPr="008E24C5" w:rsidRDefault="00C97A92" w:rsidP="00C97A92">
      <w:pPr>
        <w:spacing w:line="360" w:lineRule="auto"/>
        <w:jc w:val="both"/>
        <w:rPr>
          <w:color w:val="000000" w:themeColor="text1"/>
          <w:sz w:val="24"/>
          <w:szCs w:val="24"/>
        </w:rPr>
      </w:pPr>
      <w:r w:rsidRPr="008E24C5">
        <w:rPr>
          <w:color w:val="000000" w:themeColor="text1"/>
          <w:sz w:val="24"/>
          <w:szCs w:val="24"/>
        </w:rPr>
        <w:t>Diretora Executiva de Assistência Social</w:t>
      </w:r>
    </w:p>
    <w:p w:rsidR="00C97A92" w:rsidRPr="008E24C5" w:rsidRDefault="00C97A92" w:rsidP="00C97A92">
      <w:pPr>
        <w:spacing w:line="360" w:lineRule="auto"/>
        <w:ind w:right="283"/>
        <w:jc w:val="both"/>
        <w:rPr>
          <w:color w:val="000000" w:themeColor="text1"/>
          <w:sz w:val="24"/>
          <w:szCs w:val="24"/>
        </w:rPr>
      </w:pPr>
      <w:r w:rsidRPr="008E24C5">
        <w:rPr>
          <w:color w:val="000000" w:themeColor="text1"/>
          <w:sz w:val="24"/>
          <w:szCs w:val="24"/>
        </w:rPr>
        <w:t>Matricula: 11/3813 – SMPAS</w:t>
      </w:r>
    </w:p>
    <w:p w:rsidR="00C97A92" w:rsidRPr="008E24C5" w:rsidRDefault="00C97A92" w:rsidP="00B53E30">
      <w:pPr>
        <w:pStyle w:val="Cabealho"/>
        <w:tabs>
          <w:tab w:val="clear" w:pos="4419"/>
          <w:tab w:val="clear" w:pos="8838"/>
        </w:tabs>
        <w:jc w:val="both"/>
        <w:rPr>
          <w:b/>
          <w:bCs/>
          <w:color w:val="000000" w:themeColor="text1"/>
          <w:sz w:val="24"/>
          <w:szCs w:val="24"/>
        </w:rPr>
      </w:pPr>
    </w:p>
    <w:p w:rsidR="008E26C2" w:rsidRPr="008E24C5" w:rsidRDefault="004C438A"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28</w:t>
      </w:r>
      <w:r w:rsidR="008E26C2" w:rsidRPr="008E24C5">
        <w:rPr>
          <w:b/>
          <w:bCs/>
          <w:color w:val="000000" w:themeColor="text1"/>
          <w:sz w:val="24"/>
          <w:szCs w:val="24"/>
        </w:rPr>
        <w:t xml:space="preserve"> – DO CUSTO ESTIMADO:</w:t>
      </w:r>
    </w:p>
    <w:p w:rsidR="00510896" w:rsidRPr="008E24C5" w:rsidRDefault="00510896" w:rsidP="00B53E30">
      <w:pPr>
        <w:pStyle w:val="Cabealho"/>
        <w:tabs>
          <w:tab w:val="clear" w:pos="4419"/>
          <w:tab w:val="clear" w:pos="8838"/>
        </w:tabs>
        <w:jc w:val="both"/>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842"/>
        <w:gridCol w:w="2268"/>
      </w:tblGrid>
      <w:tr w:rsidR="00A753D3" w:rsidRPr="008E24C5" w:rsidTr="00D0043B">
        <w:trPr>
          <w:cantSplit/>
          <w:trHeight w:val="314"/>
          <w:tblHeader/>
        </w:trPr>
        <w:tc>
          <w:tcPr>
            <w:tcW w:w="567"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ITEM</w:t>
            </w:r>
          </w:p>
        </w:tc>
        <w:tc>
          <w:tcPr>
            <w:tcW w:w="3545"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QUANTIDADE</w:t>
            </w:r>
          </w:p>
        </w:tc>
        <w:tc>
          <w:tcPr>
            <w:tcW w:w="1842"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UNITÁRIO</w:t>
            </w:r>
          </w:p>
        </w:tc>
        <w:tc>
          <w:tcPr>
            <w:tcW w:w="2268"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TOTAL</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01</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Papel Higiênico – 48 und. macio com folha simples, picotado e não reciclado com 30 m x 10 cm</w:t>
            </w:r>
          </w:p>
        </w:tc>
        <w:tc>
          <w:tcPr>
            <w:tcW w:w="850" w:type="dxa"/>
            <w:vAlign w:val="center"/>
          </w:tcPr>
          <w:p w:rsidR="00C56DBE" w:rsidRPr="00D0043B" w:rsidRDefault="00C56DBE" w:rsidP="00D0043B">
            <w:pPr>
              <w:jc w:val="center"/>
              <w:rPr>
                <w:sz w:val="24"/>
                <w:szCs w:val="24"/>
              </w:rPr>
            </w:pPr>
            <w:r w:rsidRPr="00D0043B">
              <w:rPr>
                <w:sz w:val="24"/>
                <w:szCs w:val="24"/>
              </w:rPr>
              <w:t>fardos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41,58</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1.247,40</w:t>
            </w:r>
          </w:p>
        </w:tc>
      </w:tr>
      <w:tr w:rsidR="00C56DBE" w:rsidRPr="008E24C5" w:rsidTr="00D0043B">
        <w:trPr>
          <w:cantSplit/>
          <w:trHeight w:val="631"/>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02</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Cloro c/ 2 Litros</w:t>
            </w:r>
          </w:p>
        </w:tc>
        <w:tc>
          <w:tcPr>
            <w:tcW w:w="850" w:type="dxa"/>
            <w:vAlign w:val="center"/>
          </w:tcPr>
          <w:p w:rsidR="00C56DBE" w:rsidRPr="00D0043B" w:rsidRDefault="00C56DBE" w:rsidP="00D0043B">
            <w:pPr>
              <w:jc w:val="center"/>
              <w:rPr>
                <w:sz w:val="24"/>
                <w:szCs w:val="24"/>
              </w:rPr>
            </w:pPr>
            <w:r w:rsidRPr="00D0043B">
              <w:rPr>
                <w:sz w:val="24"/>
                <w:szCs w:val="24"/>
              </w:rPr>
              <w:t>l</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5,62</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112,40</w:t>
            </w:r>
          </w:p>
        </w:tc>
      </w:tr>
      <w:tr w:rsidR="00C56DBE" w:rsidRPr="008E24C5" w:rsidTr="00D0043B">
        <w:trPr>
          <w:cantSplit/>
          <w:trHeight w:val="852"/>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03</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Água sanitária c/ 2 litro</w:t>
            </w:r>
          </w:p>
        </w:tc>
        <w:tc>
          <w:tcPr>
            <w:tcW w:w="850" w:type="dxa"/>
            <w:vAlign w:val="center"/>
          </w:tcPr>
          <w:p w:rsidR="00C56DBE" w:rsidRPr="00D0043B" w:rsidRDefault="00C56DBE" w:rsidP="00D0043B">
            <w:pPr>
              <w:jc w:val="center"/>
              <w:rPr>
                <w:sz w:val="24"/>
                <w:szCs w:val="24"/>
              </w:rPr>
            </w:pPr>
            <w:r w:rsidRPr="00D0043B">
              <w:rPr>
                <w:sz w:val="24"/>
                <w:szCs w:val="24"/>
              </w:rPr>
              <w:t>l</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4,59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91,80</w:t>
            </w:r>
          </w:p>
        </w:tc>
      </w:tr>
      <w:tr w:rsidR="00C56DBE" w:rsidRPr="008E24C5" w:rsidTr="00D0043B">
        <w:trPr>
          <w:cantSplit/>
          <w:trHeight w:val="82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04</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Sabão em pó 1 kg</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7,65</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229,50</w:t>
            </w:r>
          </w:p>
        </w:tc>
      </w:tr>
      <w:tr w:rsidR="00C56DBE" w:rsidRPr="008E24C5" w:rsidTr="00D0043B">
        <w:trPr>
          <w:cantSplit/>
          <w:trHeight w:val="1557"/>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05</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Álcool, tipo etílico hidratado, concentração 92,8 INPM. Aplicação: uso doméstico. Frasco de 1 litro</w:t>
            </w:r>
          </w:p>
        </w:tc>
        <w:tc>
          <w:tcPr>
            <w:tcW w:w="850" w:type="dxa"/>
            <w:vAlign w:val="center"/>
          </w:tcPr>
          <w:p w:rsidR="00C56DBE" w:rsidRPr="00D0043B" w:rsidRDefault="00C56DBE" w:rsidP="00D0043B">
            <w:pPr>
              <w:jc w:val="center"/>
              <w:rPr>
                <w:sz w:val="24"/>
                <w:szCs w:val="24"/>
              </w:rPr>
            </w:pPr>
            <w:r w:rsidRPr="00D0043B">
              <w:rPr>
                <w:sz w:val="24"/>
                <w:szCs w:val="24"/>
              </w:rPr>
              <w:t>l</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7,74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154,80</w:t>
            </w:r>
          </w:p>
        </w:tc>
      </w:tr>
      <w:tr w:rsidR="00C56DBE" w:rsidRPr="008E24C5" w:rsidTr="00D0043B">
        <w:trPr>
          <w:cantSplit/>
          <w:trHeight w:val="1028"/>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06</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Detergente com 24 frascos c/ 500 ml- neutro</w:t>
            </w:r>
          </w:p>
        </w:tc>
        <w:tc>
          <w:tcPr>
            <w:tcW w:w="850" w:type="dxa"/>
            <w:vAlign w:val="center"/>
          </w:tcPr>
          <w:p w:rsidR="00C56DBE" w:rsidRPr="00D0043B" w:rsidRDefault="00C56DBE" w:rsidP="00D0043B">
            <w:pPr>
              <w:jc w:val="center"/>
              <w:rPr>
                <w:sz w:val="24"/>
                <w:szCs w:val="24"/>
              </w:rPr>
            </w:pPr>
            <w:r w:rsidRPr="00D0043B">
              <w:rPr>
                <w:sz w:val="24"/>
                <w:szCs w:val="24"/>
              </w:rPr>
              <w:t>cx</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42,36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127,08</w:t>
            </w:r>
          </w:p>
        </w:tc>
      </w:tr>
      <w:tr w:rsidR="00C56DBE" w:rsidRPr="008E24C5" w:rsidTr="00D0043B">
        <w:trPr>
          <w:cantSplit/>
          <w:trHeight w:val="975"/>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07</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Limpador Líquido Multiuso 500ml</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4,59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137,70</w:t>
            </w:r>
          </w:p>
        </w:tc>
      </w:tr>
      <w:tr w:rsidR="00C56DBE" w:rsidRPr="008E24C5" w:rsidTr="00D0043B">
        <w:trPr>
          <w:cantSplit/>
          <w:trHeight w:val="1071"/>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08</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Luva para Limpeza emborrachada (amarela) tamanho G</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7,23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144,60</w:t>
            </w:r>
          </w:p>
        </w:tc>
      </w:tr>
      <w:tr w:rsidR="00C56DBE" w:rsidRPr="008E24C5" w:rsidTr="00D0043B">
        <w:trPr>
          <w:cantSplit/>
          <w:trHeight w:val="987"/>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09</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Saco de Chão 80x60</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6,16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184,80</w:t>
            </w:r>
          </w:p>
        </w:tc>
      </w:tr>
      <w:tr w:rsidR="00C56DBE" w:rsidRPr="008E24C5" w:rsidTr="00D0043B">
        <w:trPr>
          <w:cantSplit/>
          <w:trHeight w:val="987"/>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10</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Desodorizador de ar – 400ml</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12,05</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120,50</w:t>
            </w:r>
          </w:p>
        </w:tc>
      </w:tr>
      <w:tr w:rsidR="00C56DBE" w:rsidRPr="008E24C5" w:rsidTr="00D0043B">
        <w:trPr>
          <w:cantSplit/>
          <w:trHeight w:val="831"/>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11</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Sabão de coco 500g</w:t>
            </w:r>
          </w:p>
        </w:tc>
        <w:tc>
          <w:tcPr>
            <w:tcW w:w="850" w:type="dxa"/>
            <w:vAlign w:val="center"/>
          </w:tcPr>
          <w:p w:rsidR="00C56DBE" w:rsidRPr="00D0043B" w:rsidRDefault="00C56DBE" w:rsidP="00D0043B">
            <w:pPr>
              <w:jc w:val="center"/>
              <w:rPr>
                <w:sz w:val="24"/>
                <w:szCs w:val="24"/>
              </w:rPr>
            </w:pPr>
            <w:r w:rsidRPr="00D0043B">
              <w:rPr>
                <w:sz w:val="24"/>
                <w:szCs w:val="24"/>
              </w:rPr>
              <w:t>pcts c/ 5 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10,03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100,30</w:t>
            </w:r>
          </w:p>
        </w:tc>
      </w:tr>
      <w:tr w:rsidR="00C56DBE" w:rsidRPr="008E24C5" w:rsidTr="00D0043B">
        <w:trPr>
          <w:cantSplit/>
          <w:trHeight w:val="84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12</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Desinfetante 2 l – Eucalipto</w:t>
            </w:r>
          </w:p>
        </w:tc>
        <w:tc>
          <w:tcPr>
            <w:tcW w:w="850" w:type="dxa"/>
            <w:vAlign w:val="center"/>
          </w:tcPr>
          <w:p w:rsidR="00C56DBE" w:rsidRPr="00D0043B" w:rsidRDefault="00C56DBE" w:rsidP="00D0043B">
            <w:pPr>
              <w:jc w:val="center"/>
              <w:rPr>
                <w:sz w:val="24"/>
                <w:szCs w:val="24"/>
              </w:rPr>
            </w:pPr>
            <w:r w:rsidRPr="00D0043B">
              <w:rPr>
                <w:sz w:val="24"/>
                <w:szCs w:val="24"/>
              </w:rPr>
              <w:t>l</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60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5,85</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351,00</w:t>
            </w:r>
          </w:p>
        </w:tc>
      </w:tr>
      <w:tr w:rsidR="00C56DBE" w:rsidRPr="008E24C5" w:rsidTr="00D0043B">
        <w:trPr>
          <w:cantSplit/>
          <w:trHeight w:val="969"/>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13</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Pano Multiuso c/ 5 und. 58 x3 3 cm</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6,54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130,80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14</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Papel Toalha com 2 rolos – ultra resistente c/ 60 fls. cada</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4,90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98,00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15</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Esponja p/ louça com 3 unidades cada</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4,26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127,80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16</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Saco de lixo 100 litros com 5 unidades</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6,25</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312,50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17</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Saco de lixo 30 litros com 10 unidades</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4,85</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242,50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18</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Copo descartável 100 ml c/ 100 unidades</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4,36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43,60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19</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Copo descartável 50 ml c/ 100 unidades</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2,70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27,00</w:t>
            </w:r>
          </w:p>
        </w:tc>
      </w:tr>
      <w:tr w:rsidR="00C56DBE" w:rsidRPr="008E24C5" w:rsidTr="00D0043B">
        <w:trPr>
          <w:cantSplit/>
          <w:trHeight w:val="1071"/>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20</w:t>
            </w:r>
          </w:p>
        </w:tc>
        <w:tc>
          <w:tcPr>
            <w:tcW w:w="3545" w:type="dxa"/>
            <w:shd w:val="clear" w:color="auto" w:fill="auto"/>
            <w:vAlign w:val="center"/>
          </w:tcPr>
          <w:p w:rsidR="00C56DBE" w:rsidRPr="00D0043B" w:rsidRDefault="00C56DBE" w:rsidP="00D0043B">
            <w:pPr>
              <w:spacing w:line="360" w:lineRule="auto"/>
              <w:jc w:val="center"/>
              <w:rPr>
                <w:sz w:val="24"/>
                <w:szCs w:val="24"/>
                <w:lang w:val="en-US"/>
              </w:rPr>
            </w:pPr>
            <w:r w:rsidRPr="00D0043B">
              <w:rPr>
                <w:sz w:val="24"/>
                <w:szCs w:val="24"/>
                <w:lang w:val="en-US"/>
              </w:rPr>
              <w:t>Guardanapo c/ 50 und. 33 X 30 cm</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3,18</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95,40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21</w:t>
            </w:r>
          </w:p>
        </w:tc>
        <w:tc>
          <w:tcPr>
            <w:tcW w:w="3545" w:type="dxa"/>
            <w:shd w:val="clear" w:color="auto" w:fill="auto"/>
            <w:vAlign w:val="center"/>
          </w:tcPr>
          <w:p w:rsidR="00C56DBE" w:rsidRPr="00D0043B" w:rsidRDefault="00C56DBE" w:rsidP="00D0043B">
            <w:pPr>
              <w:spacing w:line="360" w:lineRule="auto"/>
              <w:jc w:val="center"/>
              <w:rPr>
                <w:sz w:val="24"/>
                <w:szCs w:val="24"/>
                <w:lang w:val="en-US"/>
              </w:rPr>
            </w:pPr>
            <w:r w:rsidRPr="00D0043B">
              <w:rPr>
                <w:sz w:val="24"/>
                <w:szCs w:val="24"/>
                <w:lang w:val="en-US"/>
              </w:rPr>
              <w:t>Guardanapo c/ 50 und. 24 X 22 cm</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2,70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81,00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22</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Sabonete líquido antisséptico c/ 2 litros</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17,41</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348,20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23</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Toalha de papel, branco luxo c/ duas dobras de 20 X 21 cm</w:t>
            </w:r>
          </w:p>
        </w:tc>
        <w:tc>
          <w:tcPr>
            <w:tcW w:w="850" w:type="dxa"/>
            <w:vAlign w:val="center"/>
          </w:tcPr>
          <w:p w:rsidR="00C56DBE" w:rsidRPr="00D0043B" w:rsidRDefault="00C56DBE" w:rsidP="00D0043B">
            <w:pPr>
              <w:jc w:val="center"/>
              <w:rPr>
                <w:sz w:val="24"/>
                <w:szCs w:val="24"/>
              </w:rPr>
            </w:pPr>
            <w:r w:rsidRPr="00D0043B">
              <w:rPr>
                <w:sz w:val="24"/>
                <w:szCs w:val="24"/>
              </w:rPr>
              <w:t>pcts c/1000fls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23,02</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460,40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24</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Pá de lixo plástica com cabo de madeira de 40 cm</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13,23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66,15</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25</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Escova sanitária com suporte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14,44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72,20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26</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Tampa para vaso sanitário na cor branca</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8</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92,50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740,00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27</w:t>
            </w:r>
          </w:p>
        </w:tc>
        <w:tc>
          <w:tcPr>
            <w:tcW w:w="3545" w:type="dxa"/>
            <w:shd w:val="clear" w:color="auto" w:fill="auto"/>
            <w:vAlign w:val="center"/>
          </w:tcPr>
          <w:p w:rsidR="00C56DBE" w:rsidRPr="00D0043B" w:rsidRDefault="00733EF2" w:rsidP="00D0043B">
            <w:pPr>
              <w:keepNext/>
              <w:spacing w:line="360" w:lineRule="auto"/>
              <w:jc w:val="center"/>
              <w:outlineLvl w:val="3"/>
              <w:rPr>
                <w:i/>
                <w:sz w:val="24"/>
                <w:szCs w:val="24"/>
              </w:rPr>
            </w:pPr>
            <w:hyperlink r:id="rId11" w:tooltip="Lixeira Inox com Pedal e balde 12 litros  Ø 25 x 41 cm" w:history="1">
              <w:r w:rsidR="00C56DBE" w:rsidRPr="00D0043B">
                <w:rPr>
                  <w:sz w:val="24"/>
                  <w:szCs w:val="24"/>
                </w:rPr>
                <w:t xml:space="preserve">Lixeira de plástico com Pedal e balde 12 litros 25 x 41 cm </w:t>
              </w:r>
            </w:hyperlink>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38,20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191,00</w:t>
            </w:r>
          </w:p>
        </w:tc>
      </w:tr>
      <w:tr w:rsidR="00C56DBE" w:rsidRPr="008E24C5" w:rsidTr="00D0043B">
        <w:trPr>
          <w:cantSplit/>
          <w:trHeight w:val="990"/>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28</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Flanela amarela de 30 cm X 40 cm</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3,94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39,40</w:t>
            </w:r>
          </w:p>
        </w:tc>
      </w:tr>
      <w:tr w:rsidR="00C56DBE" w:rsidRPr="008E24C5" w:rsidTr="00D0043B">
        <w:trPr>
          <w:cantSplit/>
          <w:trHeight w:val="991"/>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29</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Balde de plástico de 20 Litros</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5</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14,32</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71,60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30</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Vassoura de pelo sintético com 40 cm, base de madeira com cabo de 120 cm</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8</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18,33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146,64</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31</w:t>
            </w:r>
          </w:p>
        </w:tc>
        <w:tc>
          <w:tcPr>
            <w:tcW w:w="3545" w:type="dxa"/>
            <w:shd w:val="clear" w:color="auto" w:fill="auto"/>
            <w:vAlign w:val="center"/>
          </w:tcPr>
          <w:p w:rsidR="00C56DBE" w:rsidRPr="00D0043B" w:rsidRDefault="00C56DBE" w:rsidP="00D0043B">
            <w:pPr>
              <w:autoSpaceDE w:val="0"/>
              <w:autoSpaceDN w:val="0"/>
              <w:adjustRightInd w:val="0"/>
              <w:spacing w:line="360" w:lineRule="auto"/>
              <w:jc w:val="center"/>
              <w:rPr>
                <w:sz w:val="24"/>
                <w:szCs w:val="24"/>
              </w:rPr>
            </w:pPr>
            <w:r w:rsidRPr="00D0043B">
              <w:rPr>
                <w:bCs/>
                <w:sz w:val="24"/>
                <w:szCs w:val="24"/>
              </w:rPr>
              <w:t>Creme Dental</w:t>
            </w:r>
            <w:r w:rsidRPr="00D0043B">
              <w:rPr>
                <w:sz w:val="24"/>
                <w:szCs w:val="24"/>
              </w:rPr>
              <w:t>: Com flúor embalagem com 90 gr. Com micropartículas de cálcio, ação bacteriana, registro no Ministério da saúde, embalagem deve conter a marca do fabricante, peso líquido, data de fabricação e prazo de validade. Deve ser aprovado pela ABO - (Associação Brasileira de Odontologia).</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150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3,82</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573,00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32</w:t>
            </w:r>
          </w:p>
        </w:tc>
        <w:tc>
          <w:tcPr>
            <w:tcW w:w="3545" w:type="dxa"/>
            <w:shd w:val="clear" w:color="auto" w:fill="auto"/>
            <w:vAlign w:val="center"/>
          </w:tcPr>
          <w:p w:rsidR="00C56DBE" w:rsidRPr="00D0043B" w:rsidRDefault="00C56DBE" w:rsidP="00D0043B">
            <w:pPr>
              <w:autoSpaceDE w:val="0"/>
              <w:autoSpaceDN w:val="0"/>
              <w:adjustRightInd w:val="0"/>
              <w:spacing w:line="360" w:lineRule="auto"/>
              <w:jc w:val="center"/>
              <w:rPr>
                <w:sz w:val="24"/>
                <w:szCs w:val="24"/>
              </w:rPr>
            </w:pPr>
            <w:r w:rsidRPr="00D0043B">
              <w:rPr>
                <w:bCs/>
                <w:sz w:val="24"/>
                <w:szCs w:val="24"/>
              </w:rPr>
              <w:t>Escova Dental Adulto Macia:</w:t>
            </w:r>
            <w:r w:rsidRPr="00D0043B">
              <w:rPr>
                <w:sz w:val="24"/>
                <w:szCs w:val="24"/>
              </w:rPr>
              <w:t>Cabo reto, Cerdas</w:t>
            </w:r>
            <w:r w:rsidR="00D0043B">
              <w:rPr>
                <w:sz w:val="24"/>
                <w:szCs w:val="24"/>
              </w:rPr>
              <w:t xml:space="preserve"> </w:t>
            </w:r>
            <w:r w:rsidRPr="00D0043B">
              <w:rPr>
                <w:sz w:val="24"/>
                <w:szCs w:val="24"/>
              </w:rPr>
              <w:t>macias, cabeça referência 35, com Cerdas de Cabeça Arredondadas contendo 32 Tufos de Cerdas, comprimento total de 17 a 20 cm c/ selo de aprovação da ABO -(Associação brasileira de Odontologia), embaladas</w:t>
            </w:r>
            <w:r w:rsidR="00D0043B">
              <w:rPr>
                <w:sz w:val="24"/>
                <w:szCs w:val="24"/>
              </w:rPr>
              <w:t xml:space="preserve"> </w:t>
            </w:r>
            <w:r w:rsidRPr="00D0043B">
              <w:rPr>
                <w:sz w:val="24"/>
                <w:szCs w:val="24"/>
              </w:rPr>
              <w:t>individualmente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5,03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150,90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33</w:t>
            </w:r>
          </w:p>
        </w:tc>
        <w:tc>
          <w:tcPr>
            <w:tcW w:w="3545" w:type="dxa"/>
            <w:shd w:val="clear" w:color="auto" w:fill="auto"/>
            <w:vAlign w:val="center"/>
          </w:tcPr>
          <w:p w:rsidR="00C56DBE" w:rsidRPr="00D0043B" w:rsidRDefault="00C56DBE" w:rsidP="00D0043B">
            <w:pPr>
              <w:autoSpaceDE w:val="0"/>
              <w:autoSpaceDN w:val="0"/>
              <w:adjustRightInd w:val="0"/>
              <w:spacing w:line="360" w:lineRule="auto"/>
              <w:jc w:val="center"/>
              <w:rPr>
                <w:sz w:val="24"/>
                <w:szCs w:val="24"/>
              </w:rPr>
            </w:pPr>
            <w:r w:rsidRPr="00D0043B">
              <w:rPr>
                <w:bCs/>
                <w:sz w:val="24"/>
                <w:szCs w:val="24"/>
              </w:rPr>
              <w:t>Escova Dental Infantil Macia</w:t>
            </w:r>
            <w:r w:rsidRPr="00D0043B">
              <w:rPr>
                <w:b/>
                <w:bCs/>
                <w:sz w:val="24"/>
                <w:szCs w:val="24"/>
              </w:rPr>
              <w:t xml:space="preserve">: </w:t>
            </w:r>
            <w:r w:rsidRPr="00D0043B">
              <w:rPr>
                <w:sz w:val="24"/>
                <w:szCs w:val="24"/>
              </w:rPr>
              <w:t>Cabo reto, Cerdas</w:t>
            </w:r>
            <w:r w:rsidR="00D0043B">
              <w:rPr>
                <w:sz w:val="24"/>
                <w:szCs w:val="24"/>
              </w:rPr>
              <w:t xml:space="preserve"> </w:t>
            </w:r>
            <w:r w:rsidRPr="00D0043B">
              <w:rPr>
                <w:sz w:val="24"/>
                <w:szCs w:val="24"/>
              </w:rPr>
              <w:t>macias, cabeça referência 35, com Cerdas de Cabeça Arredondadas contendo 28 Tufos de Cerdas, comprimento total de 15 a 17 cm c/ selo de aprovação da ABO - (Associação Brasileira de Odontologia), embaladas</w:t>
            </w:r>
            <w:r w:rsidR="00D0043B">
              <w:rPr>
                <w:sz w:val="24"/>
                <w:szCs w:val="24"/>
              </w:rPr>
              <w:t xml:space="preserve"> </w:t>
            </w:r>
            <w:r w:rsidRPr="00D0043B">
              <w:rPr>
                <w:sz w:val="24"/>
                <w:szCs w:val="24"/>
              </w:rPr>
              <w:t>individualmente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5,06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151,80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34</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Amaciante de roupa, aspecto físico líquido</w:t>
            </w:r>
            <w:r w:rsidR="00D0043B">
              <w:rPr>
                <w:sz w:val="24"/>
                <w:szCs w:val="24"/>
              </w:rPr>
              <w:t xml:space="preserve">, </w:t>
            </w:r>
            <w:r w:rsidRPr="00D0043B">
              <w:rPr>
                <w:sz w:val="24"/>
                <w:szCs w:val="24"/>
              </w:rPr>
              <w:t>Viscoso concentrado, perfumado. Frasco</w:t>
            </w:r>
            <w:r w:rsidR="00D0043B">
              <w:rPr>
                <w:sz w:val="24"/>
                <w:szCs w:val="24"/>
              </w:rPr>
              <w:t xml:space="preserve"> </w:t>
            </w:r>
            <w:r w:rsidRPr="00D0043B">
              <w:rPr>
                <w:sz w:val="24"/>
                <w:szCs w:val="24"/>
              </w:rPr>
              <w:t>de 2 litros, com tampa abre e fecha com lacre de rosquear. A embalagem deverá conter externamente os dados de identificação, procedência, número do lote, validade e número de registro no Ministério da Saúde</w:t>
            </w:r>
          </w:p>
          <w:p w:rsidR="00C56DBE" w:rsidRPr="00D0043B" w:rsidRDefault="00C56DBE" w:rsidP="00D0043B">
            <w:pPr>
              <w:spacing w:line="360" w:lineRule="auto"/>
              <w:jc w:val="center"/>
              <w:rPr>
                <w:sz w:val="24"/>
                <w:szCs w:val="24"/>
              </w:rPr>
            </w:pP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7,29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218,70</w:t>
            </w:r>
          </w:p>
        </w:tc>
      </w:tr>
      <w:tr w:rsidR="00C56DBE" w:rsidRPr="008E24C5" w:rsidTr="00D0043B">
        <w:trPr>
          <w:cantSplit/>
          <w:trHeight w:val="3596"/>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35</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Desodorizador sanitário, refil. Aspecto físico:</w:t>
            </w:r>
          </w:p>
          <w:p w:rsidR="00C56DBE" w:rsidRPr="00D0043B" w:rsidRDefault="00C56DBE" w:rsidP="00D0043B">
            <w:pPr>
              <w:spacing w:line="360" w:lineRule="auto"/>
              <w:jc w:val="center"/>
              <w:rPr>
                <w:sz w:val="24"/>
                <w:szCs w:val="24"/>
              </w:rPr>
            </w:pPr>
            <w:r w:rsidRPr="00D0043B">
              <w:rPr>
                <w:sz w:val="24"/>
                <w:szCs w:val="24"/>
              </w:rPr>
              <w:t>tablete sólido de 35g. Aplicação: para vaso</w:t>
            </w:r>
            <w:r w:rsidR="00D0043B">
              <w:rPr>
                <w:sz w:val="24"/>
                <w:szCs w:val="24"/>
              </w:rPr>
              <w:t xml:space="preserve"> </w:t>
            </w:r>
            <w:r w:rsidRPr="00D0043B">
              <w:rPr>
                <w:sz w:val="24"/>
                <w:szCs w:val="24"/>
              </w:rPr>
              <w:t>sanitário. A embalagem deverá conter externamente os dados de identificação, procedência, número do lote, validade</w:t>
            </w:r>
            <w:r w:rsidR="00D0043B">
              <w:rPr>
                <w:sz w:val="24"/>
                <w:szCs w:val="24"/>
              </w:rPr>
              <w:t xml:space="preserve"> </w:t>
            </w:r>
            <w:r w:rsidRPr="00D0043B">
              <w:rPr>
                <w:sz w:val="24"/>
                <w:szCs w:val="24"/>
              </w:rPr>
              <w:t>e número de registro no Ministério da</w:t>
            </w:r>
            <w:r w:rsidR="00D0043B">
              <w:rPr>
                <w:sz w:val="24"/>
                <w:szCs w:val="24"/>
              </w:rPr>
              <w:t xml:space="preserve"> </w:t>
            </w:r>
            <w:r w:rsidRPr="00D0043B">
              <w:rPr>
                <w:sz w:val="24"/>
                <w:szCs w:val="24"/>
              </w:rPr>
              <w:t>Saúde.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36</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2,89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104,04</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36</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Haste flexível, com ponta de algodão, compacta nas extremidades, não estéril, medindo</w:t>
            </w:r>
          </w:p>
          <w:p w:rsidR="00C56DBE" w:rsidRPr="00D0043B" w:rsidRDefault="00C56DBE" w:rsidP="00D0043B">
            <w:pPr>
              <w:spacing w:line="360" w:lineRule="auto"/>
              <w:jc w:val="center"/>
              <w:rPr>
                <w:sz w:val="24"/>
                <w:szCs w:val="24"/>
              </w:rPr>
            </w:pPr>
            <w:r w:rsidRPr="00D0043B">
              <w:rPr>
                <w:sz w:val="24"/>
                <w:szCs w:val="24"/>
              </w:rPr>
              <w:t>aproximadamente 8cm.</w:t>
            </w:r>
          </w:p>
        </w:tc>
        <w:tc>
          <w:tcPr>
            <w:tcW w:w="850" w:type="dxa"/>
            <w:vAlign w:val="center"/>
          </w:tcPr>
          <w:p w:rsidR="00C56DBE" w:rsidRPr="00D0043B" w:rsidRDefault="00C56DBE" w:rsidP="00D0043B">
            <w:pPr>
              <w:jc w:val="center"/>
              <w:rPr>
                <w:sz w:val="24"/>
                <w:szCs w:val="24"/>
              </w:rPr>
            </w:pPr>
            <w:r w:rsidRPr="00D0043B">
              <w:rPr>
                <w:sz w:val="24"/>
                <w:szCs w:val="24"/>
              </w:rPr>
              <w:t>caixas c/ 75 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3,73</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37,30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37</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Lenço umedecido, não tecido, com dimensões 15 x 13 cm, na cor branca, fragrância suave.</w:t>
            </w:r>
          </w:p>
          <w:p w:rsidR="00C56DBE" w:rsidRPr="00D0043B" w:rsidRDefault="00C56DBE" w:rsidP="00D0043B">
            <w:pPr>
              <w:spacing w:line="360" w:lineRule="auto"/>
              <w:jc w:val="center"/>
              <w:rPr>
                <w:sz w:val="24"/>
                <w:szCs w:val="24"/>
              </w:rPr>
            </w:pPr>
            <w:r w:rsidRPr="00D0043B">
              <w:rPr>
                <w:sz w:val="24"/>
                <w:szCs w:val="24"/>
              </w:rPr>
              <w:t>A embalagem deverá conter: identificação do produto, composição do produto, marca do</w:t>
            </w:r>
          </w:p>
          <w:p w:rsidR="00C56DBE" w:rsidRPr="00D0043B" w:rsidRDefault="00C56DBE" w:rsidP="00D0043B">
            <w:pPr>
              <w:spacing w:line="360" w:lineRule="auto"/>
              <w:jc w:val="center"/>
              <w:rPr>
                <w:sz w:val="24"/>
                <w:szCs w:val="24"/>
              </w:rPr>
            </w:pPr>
            <w:r w:rsidRPr="00D0043B">
              <w:rPr>
                <w:sz w:val="24"/>
                <w:szCs w:val="24"/>
              </w:rPr>
              <w:t>fabricante, datas de fabricação e de validade</w:t>
            </w:r>
          </w:p>
        </w:tc>
        <w:tc>
          <w:tcPr>
            <w:tcW w:w="850" w:type="dxa"/>
            <w:vAlign w:val="center"/>
          </w:tcPr>
          <w:p w:rsidR="00C56DBE" w:rsidRPr="00D0043B" w:rsidRDefault="00C56DBE" w:rsidP="00D0043B">
            <w:pPr>
              <w:jc w:val="center"/>
              <w:rPr>
                <w:sz w:val="24"/>
                <w:szCs w:val="24"/>
              </w:rPr>
            </w:pPr>
            <w:r w:rsidRPr="00D0043B">
              <w:rPr>
                <w:sz w:val="24"/>
                <w:szCs w:val="24"/>
              </w:rPr>
              <w:t>pcts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9,84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196,80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38</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Prendedor de roupa, formato retangular, de madeira, medindo 8 cm.</w:t>
            </w:r>
          </w:p>
        </w:tc>
        <w:tc>
          <w:tcPr>
            <w:tcW w:w="850" w:type="dxa"/>
            <w:vAlign w:val="center"/>
          </w:tcPr>
          <w:p w:rsidR="00C56DBE" w:rsidRPr="00D0043B" w:rsidRDefault="00C56DBE" w:rsidP="00D0043B">
            <w:pPr>
              <w:jc w:val="center"/>
              <w:rPr>
                <w:sz w:val="24"/>
                <w:szCs w:val="24"/>
              </w:rPr>
            </w:pPr>
            <w:r w:rsidRPr="00D0043B">
              <w:rPr>
                <w:sz w:val="24"/>
                <w:szCs w:val="24"/>
              </w:rPr>
              <w:t>pcts c/ 12 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30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2,96</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88,80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39</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Rodo, com cabo de madeira plastificada com rosca, suporte plástico medindo 30 cm, 01 borracha.</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8</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13,47</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107,76</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40</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Sabão em barra, de glicerina, 400 g.Embalado em saco plástico. A embalagem deverá conter</w:t>
            </w:r>
          </w:p>
          <w:p w:rsidR="00C56DBE" w:rsidRPr="00D0043B" w:rsidRDefault="00C56DBE" w:rsidP="00D0043B">
            <w:pPr>
              <w:spacing w:line="360" w:lineRule="auto"/>
              <w:jc w:val="center"/>
              <w:rPr>
                <w:sz w:val="24"/>
                <w:szCs w:val="24"/>
              </w:rPr>
            </w:pPr>
            <w:r w:rsidRPr="00D0043B">
              <w:rPr>
                <w:sz w:val="24"/>
                <w:szCs w:val="24"/>
              </w:rPr>
              <w:t>externamente os dados de identificação, procedência , número do lote, validade</w:t>
            </w:r>
          </w:p>
          <w:p w:rsidR="00C56DBE" w:rsidRPr="00D0043B" w:rsidRDefault="00C56DBE" w:rsidP="00D0043B">
            <w:pPr>
              <w:spacing w:line="360" w:lineRule="auto"/>
              <w:jc w:val="center"/>
              <w:rPr>
                <w:sz w:val="24"/>
                <w:szCs w:val="24"/>
              </w:rPr>
            </w:pPr>
            <w:r w:rsidRPr="00D0043B">
              <w:rPr>
                <w:sz w:val="24"/>
                <w:szCs w:val="24"/>
              </w:rPr>
              <w:t>e número de registro no Ministério da Saúde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3,32</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66,40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41</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Saponáceo em pó. Frasco plástico de 300 g.</w:t>
            </w:r>
          </w:p>
          <w:p w:rsidR="00C56DBE" w:rsidRPr="00D0043B" w:rsidRDefault="00C56DBE" w:rsidP="00D0043B">
            <w:pPr>
              <w:spacing w:line="360" w:lineRule="auto"/>
              <w:jc w:val="center"/>
              <w:rPr>
                <w:sz w:val="24"/>
                <w:szCs w:val="24"/>
              </w:rPr>
            </w:pPr>
            <w:r w:rsidRPr="00D0043B">
              <w:rPr>
                <w:sz w:val="24"/>
                <w:szCs w:val="24"/>
              </w:rPr>
              <w:t>A embalagem deverá conter externamente os dados de identificação, procedência, número do lote, validade e número de registro no Ministério da Saúde.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4,80</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96,00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42</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Veneno para insetos, aerosol. Embalagem de 300 ml. A embalagem deverá conter externamente os dados de identificação, procedência, número do lote, validade e número de registro no Ministério da Saúde.</w:t>
            </w:r>
          </w:p>
        </w:tc>
        <w:tc>
          <w:tcPr>
            <w:tcW w:w="850" w:type="dxa"/>
            <w:vAlign w:val="center"/>
          </w:tcPr>
          <w:p w:rsidR="00C56DBE" w:rsidRPr="00D0043B" w:rsidRDefault="00C56DBE" w:rsidP="00D0043B">
            <w:pPr>
              <w:jc w:val="center"/>
              <w:rPr>
                <w:sz w:val="24"/>
                <w:szCs w:val="24"/>
              </w:rPr>
            </w:pPr>
            <w:r w:rsidRPr="00D0043B">
              <w:rPr>
                <w:sz w:val="24"/>
                <w:szCs w:val="24"/>
              </w:rPr>
              <w:t>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8</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13,04</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104,32</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43</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Fio dental de polipropileno encerado com 50 m</w:t>
            </w:r>
          </w:p>
        </w:tc>
        <w:tc>
          <w:tcPr>
            <w:tcW w:w="850" w:type="dxa"/>
            <w:vAlign w:val="center"/>
          </w:tcPr>
          <w:p w:rsidR="00C56DBE" w:rsidRPr="00D0043B" w:rsidRDefault="00C56DBE" w:rsidP="00D0043B">
            <w:pPr>
              <w:jc w:val="center"/>
              <w:rPr>
                <w:sz w:val="24"/>
                <w:szCs w:val="24"/>
              </w:rPr>
            </w:pPr>
            <w:r w:rsidRPr="00D0043B">
              <w:rPr>
                <w:sz w:val="24"/>
                <w:szCs w:val="24"/>
              </w:rPr>
              <w:t>caixas</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10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3,49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34,90</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lastRenderedPageBreak/>
              <w:t>44</w:t>
            </w:r>
          </w:p>
        </w:tc>
        <w:tc>
          <w:tcPr>
            <w:tcW w:w="3545" w:type="dxa"/>
            <w:shd w:val="clear" w:color="auto" w:fill="auto"/>
            <w:vAlign w:val="center"/>
          </w:tcPr>
          <w:p w:rsidR="00C56DBE" w:rsidRPr="00D0043B" w:rsidRDefault="00C56DBE" w:rsidP="00D0043B">
            <w:pPr>
              <w:spacing w:line="360" w:lineRule="auto"/>
              <w:jc w:val="center"/>
              <w:rPr>
                <w:sz w:val="24"/>
                <w:szCs w:val="24"/>
              </w:rPr>
            </w:pPr>
            <w:r w:rsidRPr="00D0043B">
              <w:rPr>
                <w:sz w:val="24"/>
                <w:szCs w:val="24"/>
              </w:rPr>
              <w:t>Esponja de lã de aço, formato retangular, aplicação limpeza geral, textura macia e isenta de sinais de oxidação, medindo, no mínimo, 100 x 75. Composição: lã de aço carbono.</w:t>
            </w:r>
          </w:p>
        </w:tc>
        <w:tc>
          <w:tcPr>
            <w:tcW w:w="850" w:type="dxa"/>
            <w:vAlign w:val="center"/>
          </w:tcPr>
          <w:p w:rsidR="00C56DBE" w:rsidRPr="00D0043B" w:rsidRDefault="00C56DBE" w:rsidP="00D0043B">
            <w:pPr>
              <w:jc w:val="center"/>
              <w:rPr>
                <w:sz w:val="24"/>
                <w:szCs w:val="24"/>
              </w:rPr>
            </w:pPr>
            <w:r w:rsidRPr="00D0043B">
              <w:rPr>
                <w:sz w:val="24"/>
                <w:szCs w:val="24"/>
              </w:rPr>
              <w:t>pcts c/c 08 und.</w:t>
            </w:r>
          </w:p>
        </w:tc>
        <w:tc>
          <w:tcPr>
            <w:tcW w:w="1135" w:type="dxa"/>
            <w:vAlign w:val="center"/>
          </w:tcPr>
          <w:p w:rsidR="00C56DBE" w:rsidRPr="00C56DBE" w:rsidRDefault="00C56DBE" w:rsidP="00C56DBE">
            <w:pPr>
              <w:jc w:val="center"/>
              <w:rPr>
                <w:color w:val="000000"/>
                <w:sz w:val="24"/>
                <w:szCs w:val="24"/>
              </w:rPr>
            </w:pPr>
            <w:r w:rsidRPr="00C56DBE">
              <w:rPr>
                <w:color w:val="000000"/>
                <w:sz w:val="24"/>
                <w:szCs w:val="24"/>
              </w:rPr>
              <w:t>20</w:t>
            </w:r>
          </w:p>
        </w:tc>
        <w:tc>
          <w:tcPr>
            <w:tcW w:w="1842" w:type="dxa"/>
            <w:vAlign w:val="center"/>
          </w:tcPr>
          <w:p w:rsidR="00C56DBE" w:rsidRPr="00D0043B" w:rsidRDefault="00C56DBE" w:rsidP="00C56DBE">
            <w:pPr>
              <w:jc w:val="center"/>
              <w:rPr>
                <w:b/>
                <w:bCs/>
                <w:color w:val="000000"/>
                <w:sz w:val="24"/>
                <w:szCs w:val="24"/>
              </w:rPr>
            </w:pPr>
            <w:r w:rsidRPr="00D0043B">
              <w:rPr>
                <w:b/>
                <w:bCs/>
                <w:color w:val="000000"/>
                <w:sz w:val="24"/>
                <w:szCs w:val="24"/>
              </w:rPr>
              <w:t>2,19</w:t>
            </w:r>
          </w:p>
        </w:tc>
        <w:tc>
          <w:tcPr>
            <w:tcW w:w="2268" w:type="dxa"/>
            <w:vAlign w:val="center"/>
          </w:tcPr>
          <w:p w:rsidR="00C56DBE" w:rsidRPr="00D0043B" w:rsidRDefault="00C56DBE" w:rsidP="00C56DBE">
            <w:pPr>
              <w:jc w:val="center"/>
              <w:rPr>
                <w:b/>
                <w:color w:val="000000"/>
                <w:sz w:val="24"/>
                <w:szCs w:val="24"/>
              </w:rPr>
            </w:pPr>
            <w:r w:rsidRPr="00D0043B">
              <w:rPr>
                <w:b/>
                <w:color w:val="000000"/>
                <w:sz w:val="24"/>
                <w:szCs w:val="24"/>
              </w:rPr>
              <w:t>43,80</w:t>
            </w:r>
          </w:p>
        </w:tc>
      </w:tr>
      <w:tr w:rsidR="00C56DBE" w:rsidRPr="008E24C5" w:rsidTr="00D0043B">
        <w:trPr>
          <w:cantSplit/>
          <w:trHeight w:val="525"/>
          <w:tblHeader/>
        </w:trPr>
        <w:tc>
          <w:tcPr>
            <w:tcW w:w="7939" w:type="dxa"/>
            <w:gridSpan w:val="5"/>
            <w:shd w:val="clear" w:color="auto" w:fill="auto"/>
            <w:vAlign w:val="center"/>
          </w:tcPr>
          <w:p w:rsidR="00C56DBE" w:rsidRPr="008E24C5" w:rsidRDefault="00C56DBE" w:rsidP="00D0043B">
            <w:pPr>
              <w:jc w:val="right"/>
              <w:rPr>
                <w:color w:val="000000" w:themeColor="text1"/>
                <w:sz w:val="24"/>
                <w:szCs w:val="24"/>
              </w:rPr>
            </w:pPr>
            <w:r w:rsidRPr="008E24C5">
              <w:rPr>
                <w:color w:val="000000" w:themeColor="text1"/>
                <w:sz w:val="24"/>
                <w:szCs w:val="24"/>
              </w:rPr>
              <w:t>TOTAL</w:t>
            </w:r>
          </w:p>
        </w:tc>
        <w:tc>
          <w:tcPr>
            <w:tcW w:w="2268" w:type="dxa"/>
            <w:vAlign w:val="center"/>
          </w:tcPr>
          <w:p w:rsidR="00C56DBE" w:rsidRPr="008E24C5" w:rsidRDefault="00D0043B" w:rsidP="00D0043B">
            <w:pPr>
              <w:jc w:val="center"/>
              <w:rPr>
                <w:color w:val="000000" w:themeColor="text1"/>
                <w:sz w:val="24"/>
                <w:szCs w:val="24"/>
              </w:rPr>
            </w:pPr>
            <w:r w:rsidRPr="00D0043B">
              <w:rPr>
                <w:b/>
                <w:bCs/>
                <w:color w:val="000000" w:themeColor="text1"/>
                <w:sz w:val="24"/>
                <w:szCs w:val="16"/>
              </w:rPr>
              <w:t>8</w:t>
            </w:r>
            <w:r>
              <w:rPr>
                <w:b/>
                <w:bCs/>
                <w:color w:val="000000" w:themeColor="text1"/>
                <w:sz w:val="24"/>
                <w:szCs w:val="16"/>
              </w:rPr>
              <w:t>.</w:t>
            </w:r>
            <w:r w:rsidRPr="00D0043B">
              <w:rPr>
                <w:b/>
                <w:bCs/>
                <w:color w:val="000000" w:themeColor="text1"/>
                <w:sz w:val="24"/>
                <w:szCs w:val="16"/>
              </w:rPr>
              <w:t>270,59</w:t>
            </w:r>
          </w:p>
        </w:tc>
      </w:tr>
    </w:tbl>
    <w:p w:rsidR="00510896" w:rsidRPr="008E24C5" w:rsidRDefault="00510896" w:rsidP="00DB1253">
      <w:pPr>
        <w:pStyle w:val="Cabealho"/>
        <w:tabs>
          <w:tab w:val="clear" w:pos="4419"/>
          <w:tab w:val="clear" w:pos="8838"/>
        </w:tabs>
        <w:jc w:val="center"/>
        <w:rPr>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DB1253" w:rsidRPr="008E24C5" w:rsidRDefault="00DB1253" w:rsidP="00DB1253">
      <w:pPr>
        <w:pStyle w:val="Cabealho"/>
        <w:tabs>
          <w:tab w:val="clear" w:pos="4419"/>
          <w:tab w:val="clear" w:pos="8838"/>
        </w:tabs>
        <w:jc w:val="center"/>
        <w:rPr>
          <w:color w:val="000000" w:themeColor="text1"/>
          <w:sz w:val="24"/>
          <w:szCs w:val="24"/>
        </w:rPr>
      </w:pPr>
      <w:r w:rsidRPr="008E24C5">
        <w:rPr>
          <w:color w:val="000000" w:themeColor="text1"/>
          <w:sz w:val="24"/>
          <w:szCs w:val="24"/>
        </w:rPr>
        <w:t>______________________</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Neudeir Loureiro do Amaral</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Pregoeiro</w:t>
      </w:r>
    </w:p>
    <w:p w:rsidR="00B82700" w:rsidRPr="008E24C5" w:rsidRDefault="00B82700" w:rsidP="00B53E30">
      <w:pPr>
        <w:jc w:val="center"/>
        <w:rPr>
          <w:b/>
          <w:bCs/>
          <w:color w:val="000000" w:themeColor="text1"/>
          <w:sz w:val="24"/>
          <w:szCs w:val="24"/>
        </w:rPr>
      </w:pPr>
    </w:p>
    <w:p w:rsidR="00EF5FAA" w:rsidRPr="008E24C5" w:rsidRDefault="00EF5FAA"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E59EC" w:rsidRPr="008E24C5" w:rsidRDefault="004E59EC"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F56620" w:rsidRDefault="00F56620" w:rsidP="00B53E30">
      <w:pPr>
        <w:rPr>
          <w:b/>
          <w:bCs/>
          <w:color w:val="000000" w:themeColor="text1"/>
          <w:sz w:val="24"/>
          <w:szCs w:val="24"/>
        </w:rPr>
      </w:pPr>
    </w:p>
    <w:p w:rsidR="00D0043B" w:rsidRDefault="00D0043B" w:rsidP="00B53E30">
      <w:pPr>
        <w:rPr>
          <w:b/>
          <w:bCs/>
          <w:color w:val="000000" w:themeColor="text1"/>
          <w:sz w:val="24"/>
          <w:szCs w:val="24"/>
        </w:rPr>
      </w:pPr>
    </w:p>
    <w:p w:rsidR="00D0043B" w:rsidRDefault="00D0043B" w:rsidP="00B53E30">
      <w:pPr>
        <w:rPr>
          <w:b/>
          <w:bCs/>
          <w:color w:val="000000" w:themeColor="text1"/>
          <w:sz w:val="24"/>
          <w:szCs w:val="24"/>
        </w:rPr>
      </w:pPr>
    </w:p>
    <w:p w:rsidR="00D0043B" w:rsidRDefault="00D0043B" w:rsidP="00B53E30">
      <w:pPr>
        <w:rPr>
          <w:b/>
          <w:bCs/>
          <w:color w:val="000000" w:themeColor="text1"/>
          <w:sz w:val="24"/>
          <w:szCs w:val="24"/>
        </w:rPr>
      </w:pPr>
    </w:p>
    <w:p w:rsidR="00D0043B" w:rsidRDefault="00D0043B" w:rsidP="00B53E30">
      <w:pPr>
        <w:rPr>
          <w:b/>
          <w:bCs/>
          <w:color w:val="000000" w:themeColor="text1"/>
          <w:sz w:val="24"/>
          <w:szCs w:val="24"/>
        </w:rPr>
      </w:pPr>
    </w:p>
    <w:p w:rsidR="00D0043B" w:rsidRDefault="00D0043B" w:rsidP="00B53E30">
      <w:pPr>
        <w:rPr>
          <w:b/>
          <w:bCs/>
          <w:color w:val="000000" w:themeColor="text1"/>
          <w:sz w:val="24"/>
          <w:szCs w:val="24"/>
        </w:rPr>
      </w:pPr>
    </w:p>
    <w:p w:rsidR="00D0043B" w:rsidRPr="008E24C5" w:rsidRDefault="00D0043B"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1F068A">
        <w:rPr>
          <w:b/>
          <w:bCs/>
          <w:color w:val="000000" w:themeColor="text1"/>
          <w:sz w:val="24"/>
          <w:szCs w:val="24"/>
        </w:rPr>
        <w:t>075</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Pr="008E24C5" w:rsidRDefault="0072179D" w:rsidP="00510896">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5"/>
        <w:gridCol w:w="1275"/>
        <w:gridCol w:w="1560"/>
        <w:gridCol w:w="1559"/>
      </w:tblGrid>
      <w:tr w:rsidR="003923E1" w:rsidRPr="008E24C5" w:rsidTr="003923E1">
        <w:trPr>
          <w:cantSplit/>
          <w:trHeight w:val="314"/>
          <w:tblHeader/>
        </w:trPr>
        <w:tc>
          <w:tcPr>
            <w:tcW w:w="567"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ITEM</w:t>
            </w:r>
          </w:p>
        </w:tc>
        <w:tc>
          <w:tcPr>
            <w:tcW w:w="3403" w:type="dxa"/>
            <w:shd w:val="clear" w:color="auto" w:fill="CCFFCC"/>
            <w:vAlign w:val="center"/>
          </w:tcPr>
          <w:p w:rsidR="003923E1" w:rsidRPr="008E24C5" w:rsidRDefault="003923E1" w:rsidP="0069494F">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3923E1" w:rsidRPr="008E24C5" w:rsidRDefault="000F6432" w:rsidP="0069494F">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QUANTIDADE</w:t>
            </w:r>
          </w:p>
        </w:tc>
        <w:tc>
          <w:tcPr>
            <w:tcW w:w="127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MARCA</w:t>
            </w:r>
          </w:p>
        </w:tc>
        <w:tc>
          <w:tcPr>
            <w:tcW w:w="1560"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UNITÁRIO</w:t>
            </w:r>
          </w:p>
        </w:tc>
        <w:tc>
          <w:tcPr>
            <w:tcW w:w="1559"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TOTAL</w:t>
            </w:r>
          </w:p>
        </w:tc>
      </w:tr>
      <w:tr w:rsidR="00D0043B" w:rsidRPr="008E24C5" w:rsidTr="00D0043B">
        <w:trPr>
          <w:cantSplit/>
          <w:trHeight w:val="84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01</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Papel Higiênico – 48 und. macio com folha simples, picotado e não reciclado com 30 m x 10 cm</w:t>
            </w:r>
          </w:p>
        </w:tc>
        <w:tc>
          <w:tcPr>
            <w:tcW w:w="850" w:type="dxa"/>
            <w:vAlign w:val="center"/>
          </w:tcPr>
          <w:p w:rsidR="00D0043B" w:rsidRPr="00D0043B" w:rsidRDefault="000F6432" w:rsidP="00304E08">
            <w:pPr>
              <w:jc w:val="center"/>
              <w:rPr>
                <w:sz w:val="24"/>
                <w:szCs w:val="24"/>
              </w:rPr>
            </w:pPr>
            <w:r w:rsidRPr="00D0043B">
              <w:rPr>
                <w:sz w:val="24"/>
                <w:szCs w:val="24"/>
              </w:rPr>
              <w:t>Fardos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D0043B">
        <w:trPr>
          <w:cantSplit/>
          <w:trHeight w:val="855"/>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02</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Cloro c/ 2 Litros</w:t>
            </w:r>
          </w:p>
        </w:tc>
        <w:tc>
          <w:tcPr>
            <w:tcW w:w="850" w:type="dxa"/>
            <w:vAlign w:val="center"/>
          </w:tcPr>
          <w:p w:rsidR="00D0043B" w:rsidRPr="00D0043B" w:rsidRDefault="000F6432" w:rsidP="00304E08">
            <w:pPr>
              <w:jc w:val="center"/>
              <w:rPr>
                <w:sz w:val="24"/>
                <w:szCs w:val="24"/>
              </w:rPr>
            </w:pPr>
            <w:r w:rsidRPr="00D0043B">
              <w:rPr>
                <w:sz w:val="24"/>
                <w:szCs w:val="24"/>
              </w:rPr>
              <w:t>L</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03</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Água sanitária c/ 2 litro</w:t>
            </w:r>
          </w:p>
        </w:tc>
        <w:tc>
          <w:tcPr>
            <w:tcW w:w="850" w:type="dxa"/>
            <w:vAlign w:val="center"/>
          </w:tcPr>
          <w:p w:rsidR="00D0043B" w:rsidRPr="00D0043B" w:rsidRDefault="000F6432" w:rsidP="00304E08">
            <w:pPr>
              <w:jc w:val="center"/>
              <w:rPr>
                <w:sz w:val="24"/>
                <w:szCs w:val="24"/>
              </w:rPr>
            </w:pPr>
            <w:r w:rsidRPr="00D0043B">
              <w:rPr>
                <w:sz w:val="24"/>
                <w:szCs w:val="24"/>
              </w:rPr>
              <w:t>L</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04</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Sabão em pó 1 kg</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05</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Álcool, tipo etílico hidratado, concentração 92,8 INPM. Aplicação: uso doméstico. Frasco de 1 litro</w:t>
            </w:r>
          </w:p>
        </w:tc>
        <w:tc>
          <w:tcPr>
            <w:tcW w:w="850" w:type="dxa"/>
            <w:vAlign w:val="center"/>
          </w:tcPr>
          <w:p w:rsidR="00D0043B" w:rsidRPr="00D0043B" w:rsidRDefault="000F6432" w:rsidP="00304E08">
            <w:pPr>
              <w:jc w:val="center"/>
              <w:rPr>
                <w:sz w:val="24"/>
                <w:szCs w:val="24"/>
              </w:rPr>
            </w:pPr>
            <w:r w:rsidRPr="00D0043B">
              <w:rPr>
                <w:sz w:val="24"/>
                <w:szCs w:val="24"/>
              </w:rPr>
              <w:t>L</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06</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Detergente com 24 frascos c/ 500 ml- neutro</w:t>
            </w:r>
          </w:p>
        </w:tc>
        <w:tc>
          <w:tcPr>
            <w:tcW w:w="850" w:type="dxa"/>
            <w:vAlign w:val="center"/>
          </w:tcPr>
          <w:p w:rsidR="00D0043B" w:rsidRPr="00D0043B" w:rsidRDefault="000F6432" w:rsidP="00304E08">
            <w:pPr>
              <w:jc w:val="center"/>
              <w:rPr>
                <w:sz w:val="24"/>
                <w:szCs w:val="24"/>
              </w:rPr>
            </w:pPr>
            <w:r w:rsidRPr="00D0043B">
              <w:rPr>
                <w:sz w:val="24"/>
                <w:szCs w:val="24"/>
              </w:rPr>
              <w:t>Cx</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07</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Limpador Líquido Multiuso 500ml</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08</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Luva para Limpeza emborrachada (amarela) tamanho G</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09</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Saco de Chão 80x60</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10</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Desodorizador de ar – 400ml</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11</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Sabão de coco 500g</w:t>
            </w:r>
          </w:p>
        </w:tc>
        <w:tc>
          <w:tcPr>
            <w:tcW w:w="850" w:type="dxa"/>
            <w:vAlign w:val="center"/>
          </w:tcPr>
          <w:p w:rsidR="00D0043B" w:rsidRPr="00D0043B" w:rsidRDefault="000F6432" w:rsidP="00304E08">
            <w:pPr>
              <w:jc w:val="center"/>
              <w:rPr>
                <w:sz w:val="24"/>
                <w:szCs w:val="24"/>
              </w:rPr>
            </w:pPr>
            <w:r w:rsidRPr="00D0043B">
              <w:rPr>
                <w:sz w:val="24"/>
                <w:szCs w:val="24"/>
              </w:rPr>
              <w:t>Pcts c/ 5 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12</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Desinfetante 2 l – Eucalipto</w:t>
            </w:r>
          </w:p>
        </w:tc>
        <w:tc>
          <w:tcPr>
            <w:tcW w:w="850" w:type="dxa"/>
            <w:vAlign w:val="center"/>
          </w:tcPr>
          <w:p w:rsidR="00D0043B" w:rsidRPr="00D0043B" w:rsidRDefault="000F6432" w:rsidP="00304E08">
            <w:pPr>
              <w:jc w:val="center"/>
              <w:rPr>
                <w:sz w:val="24"/>
                <w:szCs w:val="24"/>
              </w:rPr>
            </w:pPr>
            <w:r w:rsidRPr="00D0043B">
              <w:rPr>
                <w:sz w:val="24"/>
                <w:szCs w:val="24"/>
              </w:rPr>
              <w:t>L</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60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13</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Pano Multiuso c/ 5 und. 58 x3 3 cm</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14</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Papel Toalha com 2 rolos – ultra resistente c/ 60 fls. cada</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15</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Esponja p/ louça com 3 unidades cada</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16</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Saco de lixo 100 litros com 5 unidades</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17</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Saco de lixo 30 litros com 10 unidades</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18</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Copo descartável 100 ml c/ 100 unidades</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19</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Copo descartável 50 ml c/ 100 unidades</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20</w:t>
            </w:r>
          </w:p>
        </w:tc>
        <w:tc>
          <w:tcPr>
            <w:tcW w:w="3403" w:type="dxa"/>
            <w:shd w:val="clear" w:color="auto" w:fill="auto"/>
            <w:vAlign w:val="center"/>
          </w:tcPr>
          <w:p w:rsidR="00D0043B" w:rsidRPr="00D0043B" w:rsidRDefault="00D0043B" w:rsidP="00304E08">
            <w:pPr>
              <w:spacing w:line="360" w:lineRule="auto"/>
              <w:jc w:val="center"/>
              <w:rPr>
                <w:sz w:val="24"/>
                <w:szCs w:val="24"/>
                <w:lang w:val="en-US"/>
              </w:rPr>
            </w:pPr>
            <w:r w:rsidRPr="00D0043B">
              <w:rPr>
                <w:sz w:val="24"/>
                <w:szCs w:val="24"/>
                <w:lang w:val="en-US"/>
              </w:rPr>
              <w:t>Guardanapo c/ 50 und. 33 X 30 cm</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21</w:t>
            </w:r>
          </w:p>
        </w:tc>
        <w:tc>
          <w:tcPr>
            <w:tcW w:w="3403" w:type="dxa"/>
            <w:shd w:val="clear" w:color="auto" w:fill="auto"/>
            <w:vAlign w:val="center"/>
          </w:tcPr>
          <w:p w:rsidR="00D0043B" w:rsidRPr="00D0043B" w:rsidRDefault="00D0043B" w:rsidP="00304E08">
            <w:pPr>
              <w:spacing w:line="360" w:lineRule="auto"/>
              <w:jc w:val="center"/>
              <w:rPr>
                <w:sz w:val="24"/>
                <w:szCs w:val="24"/>
                <w:lang w:val="en-US"/>
              </w:rPr>
            </w:pPr>
            <w:r w:rsidRPr="00D0043B">
              <w:rPr>
                <w:sz w:val="24"/>
                <w:szCs w:val="24"/>
                <w:lang w:val="en-US"/>
              </w:rPr>
              <w:t>Guardanapo c/ 50 und. 24 X 22 cm</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22</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Sabonete líquido antisséptico c/ 2 litros</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23</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Toalha de papel, branco luxo c/ duas dobras de 20 X 21 cm</w:t>
            </w:r>
          </w:p>
        </w:tc>
        <w:tc>
          <w:tcPr>
            <w:tcW w:w="850" w:type="dxa"/>
            <w:vAlign w:val="center"/>
          </w:tcPr>
          <w:p w:rsidR="00D0043B" w:rsidRPr="00D0043B" w:rsidRDefault="000F6432" w:rsidP="00304E08">
            <w:pPr>
              <w:jc w:val="center"/>
              <w:rPr>
                <w:sz w:val="24"/>
                <w:szCs w:val="24"/>
              </w:rPr>
            </w:pPr>
            <w:r w:rsidRPr="00D0043B">
              <w:rPr>
                <w:sz w:val="24"/>
                <w:szCs w:val="24"/>
              </w:rPr>
              <w:t>Pcts c/1000fls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24</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Pá de lixo plástica com cabo de madeira de 40 cm</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25</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Escova sanitária com suporte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26</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Tampa para vaso sanitário na cor branca</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8</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27</w:t>
            </w:r>
          </w:p>
        </w:tc>
        <w:tc>
          <w:tcPr>
            <w:tcW w:w="3403" w:type="dxa"/>
            <w:shd w:val="clear" w:color="auto" w:fill="auto"/>
            <w:vAlign w:val="center"/>
          </w:tcPr>
          <w:p w:rsidR="00D0043B" w:rsidRPr="00D0043B" w:rsidRDefault="00733EF2" w:rsidP="00304E08">
            <w:pPr>
              <w:keepNext/>
              <w:spacing w:line="360" w:lineRule="auto"/>
              <w:jc w:val="center"/>
              <w:outlineLvl w:val="3"/>
              <w:rPr>
                <w:i/>
                <w:sz w:val="24"/>
                <w:szCs w:val="24"/>
              </w:rPr>
            </w:pPr>
            <w:hyperlink r:id="rId12" w:tooltip="Lixeira Inox com Pedal e balde 12 litros  Ø 25 x 41 cm" w:history="1">
              <w:r w:rsidR="00D0043B" w:rsidRPr="00D0043B">
                <w:rPr>
                  <w:sz w:val="24"/>
                  <w:szCs w:val="24"/>
                </w:rPr>
                <w:t xml:space="preserve">Lixeira de plástico com Pedal e balde 12 litros 25 x 41 cm </w:t>
              </w:r>
            </w:hyperlink>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28</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Flanela amarela de 30 cm X 40 cm</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29</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Balde de plástico de 20 Litros</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5</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30</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Vassoura de pelo sintético com 40 cm, base de madeira com cabo de 120 cm</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8</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31</w:t>
            </w:r>
          </w:p>
        </w:tc>
        <w:tc>
          <w:tcPr>
            <w:tcW w:w="3403" w:type="dxa"/>
            <w:shd w:val="clear" w:color="auto" w:fill="auto"/>
            <w:vAlign w:val="center"/>
          </w:tcPr>
          <w:p w:rsidR="00D0043B" w:rsidRPr="00D0043B" w:rsidRDefault="00D0043B" w:rsidP="00304E08">
            <w:pPr>
              <w:autoSpaceDE w:val="0"/>
              <w:autoSpaceDN w:val="0"/>
              <w:adjustRightInd w:val="0"/>
              <w:spacing w:line="360" w:lineRule="auto"/>
              <w:jc w:val="center"/>
              <w:rPr>
                <w:sz w:val="24"/>
                <w:szCs w:val="24"/>
              </w:rPr>
            </w:pPr>
            <w:r w:rsidRPr="00D0043B">
              <w:rPr>
                <w:bCs/>
                <w:sz w:val="24"/>
                <w:szCs w:val="24"/>
              </w:rPr>
              <w:t>Creme Dental</w:t>
            </w:r>
            <w:r w:rsidRPr="00D0043B">
              <w:rPr>
                <w:sz w:val="24"/>
                <w:szCs w:val="24"/>
              </w:rPr>
              <w:t>: Com flúor embalagem com 90 gr. Com micropartículas de cálcio, ação bacteriana, registro no Ministério da saúde, embalagem deve conter a marca do fabricante, peso líquido, data de fabricação e prazo de validade. Deve ser aprovado pela ABO - (Associação Brasileira de Odontologia).</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150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32</w:t>
            </w:r>
          </w:p>
        </w:tc>
        <w:tc>
          <w:tcPr>
            <w:tcW w:w="3403" w:type="dxa"/>
            <w:shd w:val="clear" w:color="auto" w:fill="auto"/>
            <w:vAlign w:val="center"/>
          </w:tcPr>
          <w:p w:rsidR="00D0043B" w:rsidRPr="00D0043B" w:rsidRDefault="00D0043B" w:rsidP="00304E08">
            <w:pPr>
              <w:autoSpaceDE w:val="0"/>
              <w:autoSpaceDN w:val="0"/>
              <w:adjustRightInd w:val="0"/>
              <w:spacing w:line="360" w:lineRule="auto"/>
              <w:jc w:val="center"/>
              <w:rPr>
                <w:sz w:val="24"/>
                <w:szCs w:val="24"/>
              </w:rPr>
            </w:pPr>
            <w:r w:rsidRPr="00D0043B">
              <w:rPr>
                <w:bCs/>
                <w:sz w:val="24"/>
                <w:szCs w:val="24"/>
              </w:rPr>
              <w:t>Escova Dental Adulto Macia:</w:t>
            </w:r>
            <w:r w:rsidRPr="00D0043B">
              <w:rPr>
                <w:sz w:val="24"/>
                <w:szCs w:val="24"/>
              </w:rPr>
              <w:t>Cabo reto, Cerdas</w:t>
            </w:r>
            <w:r>
              <w:rPr>
                <w:sz w:val="24"/>
                <w:szCs w:val="24"/>
              </w:rPr>
              <w:t xml:space="preserve"> </w:t>
            </w:r>
            <w:r w:rsidRPr="00D0043B">
              <w:rPr>
                <w:sz w:val="24"/>
                <w:szCs w:val="24"/>
              </w:rPr>
              <w:t>macias, cabeça referência 35, com Cerdas de Cabeça Arredondadas contendo 32 Tufos de Cerdas, comprimento total de 17 a 20 cm c/ selo de aprovação da ABO -(Associação brasileira de Odontologia), embaladas</w:t>
            </w:r>
            <w:r>
              <w:rPr>
                <w:sz w:val="24"/>
                <w:szCs w:val="24"/>
              </w:rPr>
              <w:t xml:space="preserve"> </w:t>
            </w:r>
            <w:r w:rsidRPr="00D0043B">
              <w:rPr>
                <w:sz w:val="24"/>
                <w:szCs w:val="24"/>
              </w:rPr>
              <w:t>individualmente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33</w:t>
            </w:r>
          </w:p>
        </w:tc>
        <w:tc>
          <w:tcPr>
            <w:tcW w:w="3403" w:type="dxa"/>
            <w:shd w:val="clear" w:color="auto" w:fill="auto"/>
            <w:vAlign w:val="center"/>
          </w:tcPr>
          <w:p w:rsidR="00D0043B" w:rsidRPr="00D0043B" w:rsidRDefault="00D0043B" w:rsidP="00304E08">
            <w:pPr>
              <w:autoSpaceDE w:val="0"/>
              <w:autoSpaceDN w:val="0"/>
              <w:adjustRightInd w:val="0"/>
              <w:spacing w:line="360" w:lineRule="auto"/>
              <w:jc w:val="center"/>
              <w:rPr>
                <w:sz w:val="24"/>
                <w:szCs w:val="24"/>
              </w:rPr>
            </w:pPr>
            <w:r w:rsidRPr="00D0043B">
              <w:rPr>
                <w:bCs/>
                <w:sz w:val="24"/>
                <w:szCs w:val="24"/>
              </w:rPr>
              <w:t>Escova Dental Infantil Macia</w:t>
            </w:r>
            <w:r w:rsidRPr="00D0043B">
              <w:rPr>
                <w:b/>
                <w:bCs/>
                <w:sz w:val="24"/>
                <w:szCs w:val="24"/>
              </w:rPr>
              <w:t xml:space="preserve">: </w:t>
            </w:r>
            <w:r w:rsidRPr="00D0043B">
              <w:rPr>
                <w:sz w:val="24"/>
                <w:szCs w:val="24"/>
              </w:rPr>
              <w:t>Cabo reto, Cerdas</w:t>
            </w:r>
            <w:r>
              <w:rPr>
                <w:sz w:val="24"/>
                <w:szCs w:val="24"/>
              </w:rPr>
              <w:t xml:space="preserve"> </w:t>
            </w:r>
            <w:r w:rsidRPr="00D0043B">
              <w:rPr>
                <w:sz w:val="24"/>
                <w:szCs w:val="24"/>
              </w:rPr>
              <w:t>macias, cabeça referência 35, com Cerdas de Cabeça Arredondadas contendo 28 Tufos de Cerdas, comprimento total de 15 a 17 cm c/ selo de aprovação da ABO - (Associação Brasileira de Odontologia), embaladas</w:t>
            </w:r>
            <w:r>
              <w:rPr>
                <w:sz w:val="24"/>
                <w:szCs w:val="24"/>
              </w:rPr>
              <w:t xml:space="preserve"> </w:t>
            </w:r>
            <w:r w:rsidRPr="00D0043B">
              <w:rPr>
                <w:sz w:val="24"/>
                <w:szCs w:val="24"/>
              </w:rPr>
              <w:t>individualmente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34</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Amaciante de roupa, aspecto físico líquido</w:t>
            </w:r>
            <w:r>
              <w:rPr>
                <w:sz w:val="24"/>
                <w:szCs w:val="24"/>
              </w:rPr>
              <w:t xml:space="preserve">, </w:t>
            </w:r>
            <w:r w:rsidRPr="00D0043B">
              <w:rPr>
                <w:sz w:val="24"/>
                <w:szCs w:val="24"/>
              </w:rPr>
              <w:t>Viscoso concentrado, perfumado. Frasco</w:t>
            </w:r>
            <w:r>
              <w:rPr>
                <w:sz w:val="24"/>
                <w:szCs w:val="24"/>
              </w:rPr>
              <w:t xml:space="preserve"> </w:t>
            </w:r>
            <w:r w:rsidRPr="00D0043B">
              <w:rPr>
                <w:sz w:val="24"/>
                <w:szCs w:val="24"/>
              </w:rPr>
              <w:t>de 2 litros, com tampa abre e fecha com lacre de rosquear. A embalagem deverá conter externamente os dados de identificação, procedência, número do lote, validade e número de registro no Ministério da Saúde</w:t>
            </w:r>
          </w:p>
          <w:p w:rsidR="00D0043B" w:rsidRPr="00D0043B" w:rsidRDefault="00D0043B" w:rsidP="00304E08">
            <w:pPr>
              <w:spacing w:line="360" w:lineRule="auto"/>
              <w:jc w:val="center"/>
              <w:rPr>
                <w:sz w:val="24"/>
                <w:szCs w:val="24"/>
              </w:rPr>
            </w:pP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35</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Desodorizador sanitário, refil. Aspecto físico:</w:t>
            </w:r>
          </w:p>
          <w:p w:rsidR="00D0043B" w:rsidRPr="00D0043B" w:rsidRDefault="00D0043B" w:rsidP="00304E08">
            <w:pPr>
              <w:spacing w:line="360" w:lineRule="auto"/>
              <w:jc w:val="center"/>
              <w:rPr>
                <w:sz w:val="24"/>
                <w:szCs w:val="24"/>
              </w:rPr>
            </w:pPr>
            <w:r w:rsidRPr="00D0043B">
              <w:rPr>
                <w:sz w:val="24"/>
                <w:szCs w:val="24"/>
              </w:rPr>
              <w:t>tablete sólido de 35g. Aplicação: para vaso</w:t>
            </w:r>
            <w:r>
              <w:rPr>
                <w:sz w:val="24"/>
                <w:szCs w:val="24"/>
              </w:rPr>
              <w:t xml:space="preserve"> </w:t>
            </w:r>
            <w:r w:rsidRPr="00D0043B">
              <w:rPr>
                <w:sz w:val="24"/>
                <w:szCs w:val="24"/>
              </w:rPr>
              <w:t>sanitário. A embalagem deverá conter externamente os dados de identificação, procedência, número do lote, validade</w:t>
            </w:r>
            <w:r>
              <w:rPr>
                <w:sz w:val="24"/>
                <w:szCs w:val="24"/>
              </w:rPr>
              <w:t xml:space="preserve"> </w:t>
            </w:r>
            <w:r w:rsidRPr="00D0043B">
              <w:rPr>
                <w:sz w:val="24"/>
                <w:szCs w:val="24"/>
              </w:rPr>
              <w:t>e número de registro no Ministério da</w:t>
            </w:r>
            <w:r>
              <w:rPr>
                <w:sz w:val="24"/>
                <w:szCs w:val="24"/>
              </w:rPr>
              <w:t xml:space="preserve"> </w:t>
            </w:r>
            <w:r w:rsidRPr="00D0043B">
              <w:rPr>
                <w:sz w:val="24"/>
                <w:szCs w:val="24"/>
              </w:rPr>
              <w:t>Saúde.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36</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36</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Haste flexível, com ponta de algodão, compacta nas extremidades, não estéril, medindo</w:t>
            </w:r>
          </w:p>
          <w:p w:rsidR="00D0043B" w:rsidRPr="00D0043B" w:rsidRDefault="00D0043B" w:rsidP="00304E08">
            <w:pPr>
              <w:spacing w:line="360" w:lineRule="auto"/>
              <w:jc w:val="center"/>
              <w:rPr>
                <w:sz w:val="24"/>
                <w:szCs w:val="24"/>
              </w:rPr>
            </w:pPr>
            <w:r w:rsidRPr="00D0043B">
              <w:rPr>
                <w:sz w:val="24"/>
                <w:szCs w:val="24"/>
              </w:rPr>
              <w:t>aproximadamente 8cm.</w:t>
            </w:r>
          </w:p>
        </w:tc>
        <w:tc>
          <w:tcPr>
            <w:tcW w:w="850" w:type="dxa"/>
            <w:vAlign w:val="center"/>
          </w:tcPr>
          <w:p w:rsidR="00D0043B" w:rsidRPr="00D0043B" w:rsidRDefault="000F6432" w:rsidP="00304E08">
            <w:pPr>
              <w:jc w:val="center"/>
              <w:rPr>
                <w:sz w:val="24"/>
                <w:szCs w:val="24"/>
              </w:rPr>
            </w:pPr>
            <w:r w:rsidRPr="00D0043B">
              <w:rPr>
                <w:sz w:val="24"/>
                <w:szCs w:val="24"/>
              </w:rPr>
              <w:t>Caixas c/ 75 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37</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Lenço umedecido, não tecido, com dimensões 15 x 13 cm, na cor branca, fragrância suave.</w:t>
            </w:r>
          </w:p>
          <w:p w:rsidR="00D0043B" w:rsidRPr="00D0043B" w:rsidRDefault="00D0043B" w:rsidP="00304E08">
            <w:pPr>
              <w:spacing w:line="360" w:lineRule="auto"/>
              <w:jc w:val="center"/>
              <w:rPr>
                <w:sz w:val="24"/>
                <w:szCs w:val="24"/>
              </w:rPr>
            </w:pPr>
            <w:r w:rsidRPr="00D0043B">
              <w:rPr>
                <w:sz w:val="24"/>
                <w:szCs w:val="24"/>
              </w:rPr>
              <w:t>A embalagem deverá conter: identificação do produto, composição do produto, marca do</w:t>
            </w:r>
          </w:p>
          <w:p w:rsidR="00D0043B" w:rsidRPr="00D0043B" w:rsidRDefault="00D0043B" w:rsidP="00304E08">
            <w:pPr>
              <w:spacing w:line="360" w:lineRule="auto"/>
              <w:jc w:val="center"/>
              <w:rPr>
                <w:sz w:val="24"/>
                <w:szCs w:val="24"/>
              </w:rPr>
            </w:pPr>
            <w:r w:rsidRPr="00D0043B">
              <w:rPr>
                <w:sz w:val="24"/>
                <w:szCs w:val="24"/>
              </w:rPr>
              <w:t>fabricante, datas de fabricação e de validade</w:t>
            </w:r>
          </w:p>
        </w:tc>
        <w:tc>
          <w:tcPr>
            <w:tcW w:w="850" w:type="dxa"/>
            <w:vAlign w:val="center"/>
          </w:tcPr>
          <w:p w:rsidR="00D0043B" w:rsidRPr="00D0043B" w:rsidRDefault="000F6432" w:rsidP="00304E08">
            <w:pPr>
              <w:jc w:val="center"/>
              <w:rPr>
                <w:sz w:val="24"/>
                <w:szCs w:val="24"/>
              </w:rPr>
            </w:pPr>
            <w:r w:rsidRPr="00D0043B">
              <w:rPr>
                <w:sz w:val="24"/>
                <w:szCs w:val="24"/>
              </w:rPr>
              <w:t>Pcts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38</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Prendedor de roupa, formato retangular, de madeira, medindo 8 cm.</w:t>
            </w:r>
          </w:p>
        </w:tc>
        <w:tc>
          <w:tcPr>
            <w:tcW w:w="850" w:type="dxa"/>
            <w:vAlign w:val="center"/>
          </w:tcPr>
          <w:p w:rsidR="00D0043B" w:rsidRPr="00D0043B" w:rsidRDefault="000F6432" w:rsidP="00304E08">
            <w:pPr>
              <w:jc w:val="center"/>
              <w:rPr>
                <w:sz w:val="24"/>
                <w:szCs w:val="24"/>
              </w:rPr>
            </w:pPr>
            <w:r w:rsidRPr="00D0043B">
              <w:rPr>
                <w:sz w:val="24"/>
                <w:szCs w:val="24"/>
              </w:rPr>
              <w:t>Pcts c/ 12 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30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39</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Rodo, com cabo de madeira plastificada com rosca, suporte plástico medindo 30 cm, 01 borracha.</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8</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40</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Sabão em barra, de glicerina, 400 g.Embalado em saco plástico. A embalagem deverá conter</w:t>
            </w:r>
          </w:p>
          <w:p w:rsidR="00D0043B" w:rsidRPr="00D0043B" w:rsidRDefault="00D0043B" w:rsidP="00304E08">
            <w:pPr>
              <w:spacing w:line="360" w:lineRule="auto"/>
              <w:jc w:val="center"/>
              <w:rPr>
                <w:sz w:val="24"/>
                <w:szCs w:val="24"/>
              </w:rPr>
            </w:pPr>
            <w:r w:rsidRPr="00D0043B">
              <w:rPr>
                <w:sz w:val="24"/>
                <w:szCs w:val="24"/>
              </w:rPr>
              <w:t>externamente os dados de identificação, procedência , número do lote, validade</w:t>
            </w:r>
          </w:p>
          <w:p w:rsidR="00D0043B" w:rsidRPr="00D0043B" w:rsidRDefault="00D0043B" w:rsidP="00304E08">
            <w:pPr>
              <w:spacing w:line="360" w:lineRule="auto"/>
              <w:jc w:val="center"/>
              <w:rPr>
                <w:sz w:val="24"/>
                <w:szCs w:val="24"/>
              </w:rPr>
            </w:pPr>
            <w:r w:rsidRPr="00D0043B">
              <w:rPr>
                <w:sz w:val="24"/>
                <w:szCs w:val="24"/>
              </w:rPr>
              <w:t>e número de registro no Ministério da Saúde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lastRenderedPageBreak/>
              <w:t>41</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Saponáceo em pó. Frasco plástico de 300 g.</w:t>
            </w:r>
          </w:p>
          <w:p w:rsidR="00D0043B" w:rsidRPr="00D0043B" w:rsidRDefault="00D0043B" w:rsidP="00304E08">
            <w:pPr>
              <w:spacing w:line="360" w:lineRule="auto"/>
              <w:jc w:val="center"/>
              <w:rPr>
                <w:sz w:val="24"/>
                <w:szCs w:val="24"/>
              </w:rPr>
            </w:pPr>
            <w:r w:rsidRPr="00D0043B">
              <w:rPr>
                <w:sz w:val="24"/>
                <w:szCs w:val="24"/>
              </w:rPr>
              <w:t>A embalagem deverá conter externamente os dados de identificação, procedência, número do lote, validade e número de registro no Ministério da Saúde.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42</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Veneno para insetos, aerosol. Embalagem de 300 ml. A embalagem deverá conter externamente os dados de identificação, procedência, número do lote, validade e número de registro no Ministério da Saúde.</w:t>
            </w:r>
          </w:p>
        </w:tc>
        <w:tc>
          <w:tcPr>
            <w:tcW w:w="850" w:type="dxa"/>
            <w:vAlign w:val="center"/>
          </w:tcPr>
          <w:p w:rsidR="00D0043B" w:rsidRPr="00D0043B" w:rsidRDefault="000F6432" w:rsidP="00304E08">
            <w:pPr>
              <w:jc w:val="center"/>
              <w:rPr>
                <w:sz w:val="24"/>
                <w:szCs w:val="24"/>
              </w:rPr>
            </w:pPr>
            <w:r w:rsidRPr="00D0043B">
              <w:rPr>
                <w:sz w:val="24"/>
                <w:szCs w:val="24"/>
              </w:rPr>
              <w:t>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8</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43</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Fio dental de polipropileno encerado com 50 m</w:t>
            </w:r>
          </w:p>
        </w:tc>
        <w:tc>
          <w:tcPr>
            <w:tcW w:w="850" w:type="dxa"/>
            <w:vAlign w:val="center"/>
          </w:tcPr>
          <w:p w:rsidR="00D0043B" w:rsidRPr="00D0043B" w:rsidRDefault="000F6432" w:rsidP="00304E08">
            <w:pPr>
              <w:jc w:val="center"/>
              <w:rPr>
                <w:sz w:val="24"/>
                <w:szCs w:val="24"/>
              </w:rPr>
            </w:pPr>
            <w:r w:rsidRPr="00D0043B">
              <w:rPr>
                <w:sz w:val="24"/>
                <w:szCs w:val="24"/>
              </w:rPr>
              <w:t>Caixas</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10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D0043B" w:rsidRPr="008E24C5" w:rsidTr="003923E1">
        <w:trPr>
          <w:cantSplit/>
          <w:trHeight w:val="1163"/>
          <w:tblHeader/>
        </w:trPr>
        <w:tc>
          <w:tcPr>
            <w:tcW w:w="567" w:type="dxa"/>
            <w:shd w:val="clear" w:color="auto" w:fill="auto"/>
            <w:vAlign w:val="center"/>
          </w:tcPr>
          <w:p w:rsidR="00D0043B" w:rsidRPr="008E24C5" w:rsidRDefault="00D0043B" w:rsidP="00304E08">
            <w:pPr>
              <w:jc w:val="center"/>
              <w:rPr>
                <w:color w:val="000000" w:themeColor="text1"/>
                <w:sz w:val="22"/>
                <w:szCs w:val="22"/>
              </w:rPr>
            </w:pPr>
            <w:r w:rsidRPr="008E24C5">
              <w:rPr>
                <w:color w:val="000000" w:themeColor="text1"/>
                <w:sz w:val="22"/>
                <w:szCs w:val="22"/>
              </w:rPr>
              <w:t>44</w:t>
            </w:r>
          </w:p>
        </w:tc>
        <w:tc>
          <w:tcPr>
            <w:tcW w:w="3403" w:type="dxa"/>
            <w:shd w:val="clear" w:color="auto" w:fill="auto"/>
            <w:vAlign w:val="center"/>
          </w:tcPr>
          <w:p w:rsidR="00D0043B" w:rsidRPr="00D0043B" w:rsidRDefault="00D0043B" w:rsidP="00304E08">
            <w:pPr>
              <w:spacing w:line="360" w:lineRule="auto"/>
              <w:jc w:val="center"/>
              <w:rPr>
                <w:sz w:val="24"/>
                <w:szCs w:val="24"/>
              </w:rPr>
            </w:pPr>
            <w:r w:rsidRPr="00D0043B">
              <w:rPr>
                <w:sz w:val="24"/>
                <w:szCs w:val="24"/>
              </w:rPr>
              <w:t>Esponja de lã de aço, formato retangular, aplicação limpeza geral, textura macia e isenta de sinais de oxidação, medindo, no mínimo, 100 x 75. Composição: lã de aço carbono.</w:t>
            </w:r>
          </w:p>
        </w:tc>
        <w:tc>
          <w:tcPr>
            <w:tcW w:w="850" w:type="dxa"/>
            <w:vAlign w:val="center"/>
          </w:tcPr>
          <w:p w:rsidR="00D0043B" w:rsidRPr="00D0043B" w:rsidRDefault="000F6432" w:rsidP="00304E08">
            <w:pPr>
              <w:jc w:val="center"/>
              <w:rPr>
                <w:sz w:val="24"/>
                <w:szCs w:val="24"/>
              </w:rPr>
            </w:pPr>
            <w:r w:rsidRPr="00D0043B">
              <w:rPr>
                <w:sz w:val="24"/>
                <w:szCs w:val="24"/>
              </w:rPr>
              <w:t>Pcts c/c 08 und.</w:t>
            </w:r>
          </w:p>
        </w:tc>
        <w:tc>
          <w:tcPr>
            <w:tcW w:w="1135" w:type="dxa"/>
            <w:vAlign w:val="center"/>
          </w:tcPr>
          <w:p w:rsidR="00D0043B" w:rsidRPr="00C56DBE" w:rsidRDefault="00D0043B" w:rsidP="00304E08">
            <w:pPr>
              <w:jc w:val="center"/>
              <w:rPr>
                <w:color w:val="000000"/>
                <w:sz w:val="24"/>
                <w:szCs w:val="24"/>
              </w:rPr>
            </w:pPr>
            <w:r w:rsidRPr="00C56DBE">
              <w:rPr>
                <w:color w:val="000000"/>
                <w:sz w:val="24"/>
                <w:szCs w:val="24"/>
              </w:rPr>
              <w:t>20</w:t>
            </w:r>
          </w:p>
        </w:tc>
        <w:tc>
          <w:tcPr>
            <w:tcW w:w="1275" w:type="dxa"/>
            <w:vAlign w:val="center"/>
          </w:tcPr>
          <w:p w:rsidR="00D0043B" w:rsidRPr="008E24C5" w:rsidRDefault="00D0043B" w:rsidP="0069494F">
            <w:pPr>
              <w:jc w:val="center"/>
              <w:rPr>
                <w:b/>
                <w:bCs/>
                <w:color w:val="000000" w:themeColor="text1"/>
                <w:sz w:val="24"/>
                <w:szCs w:val="24"/>
              </w:rPr>
            </w:pPr>
          </w:p>
        </w:tc>
        <w:tc>
          <w:tcPr>
            <w:tcW w:w="1560" w:type="dxa"/>
            <w:vAlign w:val="center"/>
          </w:tcPr>
          <w:p w:rsidR="00D0043B" w:rsidRPr="008E24C5" w:rsidRDefault="00D0043B" w:rsidP="0069494F">
            <w:pPr>
              <w:jc w:val="center"/>
              <w:rPr>
                <w:b/>
                <w:color w:val="000000" w:themeColor="text1"/>
                <w:sz w:val="24"/>
                <w:szCs w:val="24"/>
              </w:rPr>
            </w:pPr>
          </w:p>
        </w:tc>
        <w:tc>
          <w:tcPr>
            <w:tcW w:w="1559" w:type="dxa"/>
          </w:tcPr>
          <w:p w:rsidR="00D0043B" w:rsidRPr="008E24C5" w:rsidRDefault="00D0043B" w:rsidP="0069494F">
            <w:pPr>
              <w:jc w:val="center"/>
              <w:rPr>
                <w:b/>
                <w:color w:val="000000" w:themeColor="text1"/>
                <w:sz w:val="24"/>
                <w:szCs w:val="24"/>
              </w:rPr>
            </w:pPr>
          </w:p>
        </w:tc>
      </w:tr>
      <w:tr w:rsidR="003923E1" w:rsidRPr="008E24C5" w:rsidTr="00D0043B">
        <w:trPr>
          <w:cantSplit/>
          <w:trHeight w:val="396"/>
          <w:tblHeader/>
        </w:trPr>
        <w:tc>
          <w:tcPr>
            <w:tcW w:w="8790" w:type="dxa"/>
            <w:gridSpan w:val="6"/>
            <w:shd w:val="clear" w:color="auto" w:fill="auto"/>
            <w:vAlign w:val="center"/>
          </w:tcPr>
          <w:p w:rsidR="003923E1" w:rsidRPr="008E24C5" w:rsidRDefault="000F6432" w:rsidP="003923E1">
            <w:pPr>
              <w:jc w:val="right"/>
              <w:rPr>
                <w:b/>
                <w:color w:val="000000" w:themeColor="text1"/>
                <w:sz w:val="24"/>
                <w:szCs w:val="24"/>
              </w:rPr>
            </w:pPr>
            <w:r w:rsidRPr="008E24C5">
              <w:rPr>
                <w:b/>
                <w:color w:val="000000" w:themeColor="text1"/>
                <w:sz w:val="24"/>
                <w:szCs w:val="24"/>
              </w:rPr>
              <w:t>Total</w:t>
            </w:r>
          </w:p>
          <w:p w:rsidR="003923E1" w:rsidRPr="008E24C5" w:rsidRDefault="003923E1" w:rsidP="003923E1">
            <w:pPr>
              <w:jc w:val="right"/>
              <w:rPr>
                <w:color w:val="000000" w:themeColor="text1"/>
                <w:sz w:val="24"/>
                <w:szCs w:val="24"/>
              </w:rPr>
            </w:pPr>
          </w:p>
        </w:tc>
        <w:tc>
          <w:tcPr>
            <w:tcW w:w="1559" w:type="dxa"/>
            <w:vAlign w:val="center"/>
          </w:tcPr>
          <w:p w:rsidR="003923E1" w:rsidRPr="008E24C5" w:rsidRDefault="003923E1" w:rsidP="003923E1">
            <w:pPr>
              <w:jc w:val="right"/>
              <w:rPr>
                <w:b/>
                <w:bCs/>
                <w:color w:val="000000" w:themeColor="text1"/>
                <w:sz w:val="24"/>
                <w:szCs w:val="16"/>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1F068A">
        <w:rPr>
          <w:b/>
          <w:color w:val="000000" w:themeColor="text1"/>
          <w:sz w:val="24"/>
          <w:szCs w:val="24"/>
        </w:rPr>
        <w:t>075</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1F068A">
        <w:rPr>
          <w:b w:val="0"/>
          <w:color w:val="000000" w:themeColor="text1"/>
          <w:szCs w:val="24"/>
        </w:rPr>
        <w:t>075</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Pr="008E24C5" w:rsidRDefault="00CF0AFD" w:rsidP="00B53E30">
      <w:pPr>
        <w:pStyle w:val="Ttulo2"/>
        <w:jc w:val="center"/>
        <w:rPr>
          <w:color w:val="000000" w:themeColor="text1"/>
          <w:szCs w:val="24"/>
        </w:rPr>
      </w:pPr>
    </w:p>
    <w:p w:rsidR="00CF0AFD" w:rsidRPr="008E24C5" w:rsidRDefault="00CF0AFD"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1F068A">
        <w:rPr>
          <w:b w:val="0"/>
          <w:color w:val="000000" w:themeColor="text1"/>
          <w:szCs w:val="24"/>
        </w:rPr>
        <w:t>075</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1F068A">
        <w:rPr>
          <w:b/>
          <w:color w:val="000000" w:themeColor="text1"/>
          <w:sz w:val="24"/>
          <w:szCs w:val="24"/>
        </w:rPr>
        <w:t>075</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1F068A">
        <w:rPr>
          <w:b w:val="0"/>
          <w:color w:val="000000" w:themeColor="text1"/>
          <w:szCs w:val="24"/>
        </w:rPr>
        <w:t>075</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1F068A">
        <w:rPr>
          <w:b/>
          <w:color w:val="000000" w:themeColor="text1"/>
          <w:sz w:val="24"/>
          <w:szCs w:val="24"/>
        </w:rPr>
        <w:t>075</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rPr>
          <w:color w:val="000000" w:themeColor="text1"/>
          <w:sz w:val="24"/>
          <w:szCs w:val="24"/>
        </w:rPr>
      </w:pPr>
    </w:p>
    <w:sectPr w:rsidR="00D153A1" w:rsidRPr="008E24C5" w:rsidSect="00077089">
      <w:headerReference w:type="default" r:id="rId13"/>
      <w:footerReference w:type="default" r:id="rId14"/>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85" w:rsidRDefault="00691085">
      <w:r>
        <w:separator/>
      </w:r>
    </w:p>
  </w:endnote>
  <w:endnote w:type="continuationSeparator" w:id="1">
    <w:p w:rsidR="00691085" w:rsidRDefault="00691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304E08" w:rsidRDefault="00304E08" w:rsidP="00EE34B0">
        <w:pPr>
          <w:pStyle w:val="Rodap"/>
          <w:jc w:val="right"/>
        </w:pPr>
        <w:r>
          <w:t>[</w:t>
        </w:r>
        <w:fldSimple w:instr=" PAGE   \* MERGEFORMAT ">
          <w:r w:rsidR="001F068A">
            <w:rPr>
              <w:noProof/>
            </w:rPr>
            <w:t>55</w:t>
          </w:r>
        </w:fldSimple>
        <w:r>
          <w:t>]</w:t>
        </w:r>
      </w:p>
    </w:sdtContent>
  </w:sdt>
  <w:p w:rsidR="00304E08" w:rsidRDefault="00304E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85" w:rsidRDefault="00691085">
      <w:r>
        <w:separator/>
      </w:r>
    </w:p>
  </w:footnote>
  <w:footnote w:type="continuationSeparator" w:id="1">
    <w:p w:rsidR="00691085" w:rsidRDefault="00691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08" w:rsidRDefault="00304E0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33EF2">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304E08" w:rsidRDefault="00304E08">
                <w:pPr>
                  <w:jc w:val="center"/>
                  <w:rPr>
                    <w:b/>
                    <w:sz w:val="22"/>
                  </w:rPr>
                </w:pPr>
                <w:r>
                  <w:rPr>
                    <w:b/>
                    <w:sz w:val="22"/>
                  </w:rPr>
                  <w:t xml:space="preserve"> </w:t>
                </w:r>
              </w:p>
              <w:p w:rsidR="00304E08" w:rsidRPr="005D3678" w:rsidRDefault="00304E08">
                <w:pPr>
                  <w:jc w:val="center"/>
                  <w:rPr>
                    <w:b/>
                    <w:sz w:val="22"/>
                  </w:rPr>
                </w:pPr>
                <w:r w:rsidRPr="005D3678">
                  <w:rPr>
                    <w:b/>
                    <w:sz w:val="22"/>
                  </w:rPr>
                  <w:t>GOVERNO DO ESTADO DO RIO DE JANEIRO</w:t>
                </w:r>
              </w:p>
              <w:p w:rsidR="00304E08" w:rsidRPr="005D3678" w:rsidRDefault="00304E08" w:rsidP="005D3678">
                <w:pPr>
                  <w:pStyle w:val="Ttulo4"/>
                  <w:jc w:val="left"/>
                  <w:rPr>
                    <w:sz w:val="24"/>
                  </w:rPr>
                </w:pPr>
                <w:r w:rsidRPr="005D3678">
                  <w:rPr>
                    <w:sz w:val="24"/>
                  </w:rPr>
                  <w:t xml:space="preserve">                     Prefeitura Municipal de Bom Jardim</w:t>
                </w:r>
              </w:p>
              <w:p w:rsidR="00304E08" w:rsidRPr="005D3678" w:rsidRDefault="00304E08"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304E08" w:rsidRDefault="00304E08"/>
  <w:p w:rsidR="00304E08" w:rsidRDefault="00304E08">
    <w:pPr>
      <w:pStyle w:val="Cabealho"/>
    </w:pPr>
  </w:p>
  <w:p w:rsidR="00304E08" w:rsidRDefault="00304E08">
    <w:pPr>
      <w:pStyle w:val="Cabealho"/>
    </w:pPr>
  </w:p>
  <w:p w:rsidR="00304E08" w:rsidRDefault="00304E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4">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3"/>
  </w:num>
  <w:num w:numId="2">
    <w:abstractNumId w:val="8"/>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0"/>
  </w:num>
  <w:num w:numId="8">
    <w:abstractNumId w:val="16"/>
  </w:num>
  <w:num w:numId="9">
    <w:abstractNumId w:val="9"/>
  </w:num>
  <w:num w:numId="10">
    <w:abstractNumId w:val="22"/>
  </w:num>
  <w:num w:numId="11">
    <w:abstractNumId w:val="18"/>
  </w:num>
  <w:num w:numId="12">
    <w:abstractNumId w:val="10"/>
  </w:num>
  <w:num w:numId="13">
    <w:abstractNumId w:val="15"/>
  </w:num>
  <w:num w:numId="14">
    <w:abstractNumId w:val="11"/>
  </w:num>
  <w:num w:numId="15">
    <w:abstractNumId w:val="21"/>
  </w:num>
  <w:num w:numId="16">
    <w:abstractNumId w:val="6"/>
  </w:num>
  <w:num w:numId="17">
    <w:abstractNumId w:val="24"/>
  </w:num>
  <w:num w:numId="18">
    <w:abstractNumId w:val="7"/>
  </w:num>
  <w:num w:numId="19">
    <w:abstractNumId w:val="1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068A"/>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4E08"/>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A0D47"/>
    <w:rsid w:val="003A4EE2"/>
    <w:rsid w:val="003A597F"/>
    <w:rsid w:val="003A63EE"/>
    <w:rsid w:val="003A72C6"/>
    <w:rsid w:val="003A79AC"/>
    <w:rsid w:val="003B7E63"/>
    <w:rsid w:val="003B7F47"/>
    <w:rsid w:val="003C43D4"/>
    <w:rsid w:val="003C46CE"/>
    <w:rsid w:val="003C5D84"/>
    <w:rsid w:val="003D0F98"/>
    <w:rsid w:val="003D2C45"/>
    <w:rsid w:val="003D6BEE"/>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1085"/>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3EF2"/>
    <w:rsid w:val="007342CF"/>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092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56DBE"/>
    <w:rsid w:val="00C57AC9"/>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nox.com.br/lixeira_inox_com_pedal_e_balde_12_litros__3040203/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nox.com.br/lixeira_inox_com_pedal_e_balde_12_litros__3040203/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just.br" TargetMode="External"/><Relationship Id="rId4" Type="http://schemas.openxmlformats.org/officeDocument/2006/relationships/settings" Target="settings.xml"/><Relationship Id="rId9" Type="http://schemas.openxmlformats.org/officeDocument/2006/relationships/hyperlink" Target="http://www.brinox.com.br/lixeira_inox_com_pedal_e_balde_12_litros__3040203/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8D6B-82FF-4EE5-8F35-5683099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55</Pages>
  <Words>13875</Words>
  <Characters>74927</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88625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2017-08-15T14:25:00Z</cp:lastPrinted>
  <dcterms:created xsi:type="dcterms:W3CDTF">2017-09-01T13:18:00Z</dcterms:created>
  <dcterms:modified xsi:type="dcterms:W3CDTF">2017-09-01T13:18:00Z</dcterms:modified>
</cp:coreProperties>
</file>